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A59" w:rsidRDefault="00394A59" w:rsidP="00394A59">
      <w:pPr>
        <w:pStyle w:val="Heading1"/>
      </w:pPr>
      <w:r>
        <w:t>Pupil premium strategy statement</w:t>
      </w: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r>
        <w:t xml:space="preserve"> for </w:t>
      </w:r>
      <w:proofErr w:type="spellStart"/>
      <w:r>
        <w:t>Walkern</w:t>
      </w:r>
      <w:proofErr w:type="spellEnd"/>
      <w:r>
        <w:t xml:space="preserve"> Primary School</w:t>
      </w:r>
      <w:r w:rsidR="00A80612">
        <w:t xml:space="preserve"> 202</w:t>
      </w:r>
      <w:r w:rsidR="00460A6D">
        <w:t>5</w:t>
      </w:r>
      <w:r w:rsidR="00A80612">
        <w:t>-202</w:t>
      </w:r>
      <w:r w:rsidR="00460A6D">
        <w:t>6</w:t>
      </w:r>
    </w:p>
    <w:p w:rsidR="00394A59" w:rsidRDefault="00394A59" w:rsidP="00394A59">
      <w:pPr>
        <w:pStyle w:val="Heading2"/>
        <w:rPr>
          <w:b w:val="0"/>
          <w:bCs/>
          <w:color w:val="auto"/>
          <w:sz w:val="24"/>
          <w:szCs w:val="24"/>
        </w:rPr>
      </w:pPr>
      <w:r>
        <w:rPr>
          <w:b w:val="0"/>
          <w:bCs/>
          <w:color w:val="auto"/>
          <w:sz w:val="24"/>
          <w:szCs w:val="24"/>
        </w:rPr>
        <w:t>This statement details our school’s use of pupil premium (and recovery premium for the 202</w:t>
      </w:r>
      <w:r w:rsidR="00460A6D">
        <w:rPr>
          <w:b w:val="0"/>
          <w:bCs/>
          <w:color w:val="auto"/>
          <w:sz w:val="24"/>
          <w:szCs w:val="24"/>
        </w:rPr>
        <w:t>4</w:t>
      </w:r>
      <w:r>
        <w:rPr>
          <w:b w:val="0"/>
          <w:bCs/>
          <w:color w:val="auto"/>
          <w:sz w:val="24"/>
          <w:szCs w:val="24"/>
        </w:rPr>
        <w:t xml:space="preserve"> to 202</w:t>
      </w:r>
      <w:r w:rsidR="00460A6D">
        <w:rPr>
          <w:b w:val="0"/>
          <w:bCs/>
          <w:color w:val="auto"/>
          <w:sz w:val="24"/>
          <w:szCs w:val="24"/>
        </w:rPr>
        <w:t>5</w:t>
      </w:r>
      <w:r>
        <w:rPr>
          <w:b w:val="0"/>
          <w:bCs/>
          <w:color w:val="auto"/>
          <w:sz w:val="24"/>
          <w:szCs w:val="24"/>
        </w:rPr>
        <w:t xml:space="preserve"> academic year) funding to help improve the attainment of our disadvantaged pupils. </w:t>
      </w:r>
    </w:p>
    <w:p w:rsidR="00394A59" w:rsidRDefault="00394A59" w:rsidP="00394A59">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rsidR="00394A59" w:rsidRDefault="00394A59" w:rsidP="00394A59">
      <w:pPr>
        <w:pStyle w:val="Heading2"/>
      </w:pPr>
      <w:r>
        <w:t>School overview</w:t>
      </w:r>
      <w:bookmarkEnd w:id="0"/>
      <w:bookmarkEnd w:id="1"/>
      <w:bookmarkEnd w:id="2"/>
      <w:bookmarkEnd w:id="3"/>
      <w:bookmarkEnd w:id="4"/>
      <w:bookmarkEnd w:id="5"/>
      <w:bookmarkEnd w:id="6"/>
      <w:bookmarkEnd w:id="7"/>
      <w:bookmarkEnd w:id="8"/>
    </w:p>
    <w:tbl>
      <w:tblPr>
        <w:tblW w:w="5000" w:type="pct"/>
        <w:tblCellMar>
          <w:left w:w="10" w:type="dxa"/>
          <w:right w:w="10" w:type="dxa"/>
        </w:tblCellMar>
        <w:tblLook w:val="04A0" w:firstRow="1" w:lastRow="0" w:firstColumn="1" w:lastColumn="0" w:noHBand="0" w:noVBand="1"/>
      </w:tblPr>
      <w:tblGrid>
        <w:gridCol w:w="6516"/>
        <w:gridCol w:w="2970"/>
      </w:tblGrid>
      <w:tr w:rsidR="00394A59" w:rsidTr="002F08B9">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394A59" w:rsidRDefault="00394A59" w:rsidP="002F08B9">
            <w:pPr>
              <w:pStyle w:val="TableHeader"/>
              <w:jc w:val="left"/>
            </w:pPr>
            <w: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394A59" w:rsidRDefault="00394A59" w:rsidP="002F08B9">
            <w:pPr>
              <w:pStyle w:val="TableHeader"/>
              <w:jc w:val="left"/>
            </w:pPr>
            <w:r>
              <w:t>Data</w:t>
            </w:r>
          </w:p>
        </w:tc>
      </w:tr>
      <w:tr w:rsidR="00394A59" w:rsidRPr="00E27862" w:rsidTr="002F08B9">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
              <w:rPr>
                <w:color w:val="auto"/>
              </w:rPr>
            </w:pPr>
            <w:r w:rsidRPr="00E27862">
              <w:rPr>
                <w:color w:val="auto"/>
              </w:rPr>
              <w:t>School name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
              <w:rPr>
                <w:color w:val="auto"/>
              </w:rPr>
            </w:pPr>
            <w:proofErr w:type="spellStart"/>
            <w:r>
              <w:rPr>
                <w:color w:val="auto"/>
              </w:rPr>
              <w:t>Walkern</w:t>
            </w:r>
            <w:proofErr w:type="spellEnd"/>
            <w:r>
              <w:rPr>
                <w:color w:val="auto"/>
              </w:rPr>
              <w:t xml:space="preserve"> Primary</w:t>
            </w:r>
          </w:p>
        </w:tc>
      </w:tr>
      <w:tr w:rsidR="00394A59" w:rsidRPr="00E27862" w:rsidTr="002F08B9">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
              <w:rPr>
                <w:color w:val="auto"/>
              </w:rPr>
            </w:pPr>
            <w:r w:rsidRPr="00E27862">
              <w:rPr>
                <w:color w:val="auto"/>
              </w:rPr>
              <w:t xml:space="preserve">Number of pupils in school </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1C7196" w:rsidP="00F02562">
            <w:pPr>
              <w:pStyle w:val="TableRow"/>
              <w:rPr>
                <w:color w:val="auto"/>
              </w:rPr>
            </w:pPr>
            <w:r>
              <w:rPr>
                <w:color w:val="auto"/>
              </w:rPr>
              <w:t>1</w:t>
            </w:r>
            <w:r w:rsidR="00F02562">
              <w:rPr>
                <w:color w:val="auto"/>
              </w:rPr>
              <w:t>54</w:t>
            </w:r>
          </w:p>
        </w:tc>
      </w:tr>
      <w:tr w:rsidR="00394A59" w:rsidRPr="00E27862" w:rsidTr="002F08B9">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
              <w:rPr>
                <w:color w:val="auto"/>
              </w:rPr>
            </w:pPr>
            <w:r w:rsidRPr="00E27862">
              <w:rPr>
                <w:color w:val="auto"/>
              </w:rPr>
              <w:t>Proportion (%) of pupil premium eligible pupils</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6F35F5" w:rsidP="001522B5">
            <w:pPr>
              <w:pStyle w:val="TableRow"/>
              <w:rPr>
                <w:color w:val="auto"/>
              </w:rPr>
            </w:pPr>
            <w:r>
              <w:rPr>
                <w:color w:val="auto"/>
              </w:rPr>
              <w:t>20</w:t>
            </w:r>
            <w:r w:rsidR="00394A59" w:rsidRPr="00E27862">
              <w:rPr>
                <w:color w:val="auto"/>
              </w:rPr>
              <w:t>%</w:t>
            </w:r>
          </w:p>
        </w:tc>
      </w:tr>
      <w:tr w:rsidR="00394A59" w:rsidRPr="00E27862" w:rsidTr="002F08B9">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A80612">
            <w:pPr>
              <w:pStyle w:val="TableRow"/>
              <w:rPr>
                <w:color w:val="auto"/>
                <w:szCs w:val="22"/>
              </w:rPr>
            </w:pPr>
            <w:r w:rsidRPr="00E27862">
              <w:rPr>
                <w:color w:val="auto"/>
                <w:szCs w:val="22"/>
              </w:rPr>
              <w:t xml:space="preserve">Academic year/years that our current pupil premium strategy plan covers </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Default="00394A59" w:rsidP="002F08B9">
            <w:pPr>
              <w:pStyle w:val="TableRow"/>
              <w:rPr>
                <w:color w:val="auto"/>
              </w:rPr>
            </w:pPr>
            <w:r w:rsidRPr="00E27862">
              <w:rPr>
                <w:color w:val="auto"/>
              </w:rPr>
              <w:t>2024/2025</w:t>
            </w:r>
          </w:p>
          <w:p w:rsidR="00460A6D" w:rsidRPr="00E27862" w:rsidRDefault="00460A6D" w:rsidP="002F08B9">
            <w:pPr>
              <w:pStyle w:val="TableRow"/>
              <w:rPr>
                <w:color w:val="auto"/>
              </w:rPr>
            </w:pPr>
            <w:r>
              <w:rPr>
                <w:color w:val="auto"/>
              </w:rPr>
              <w:t>2025/2026</w:t>
            </w:r>
          </w:p>
        </w:tc>
      </w:tr>
      <w:tr w:rsidR="00394A59" w:rsidRPr="00E27862" w:rsidTr="002F08B9">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
              <w:rPr>
                <w:color w:val="auto"/>
              </w:rPr>
            </w:pPr>
            <w:r w:rsidRPr="00E27862">
              <w:rPr>
                <w:color w:val="auto"/>
                <w:szCs w:val="22"/>
              </w:rPr>
              <w:t>Date this statement was published</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5F0200" w:rsidP="00460A6D">
            <w:pPr>
              <w:pStyle w:val="TableRow"/>
              <w:rPr>
                <w:color w:val="auto"/>
              </w:rPr>
            </w:pPr>
            <w:r>
              <w:rPr>
                <w:color w:val="auto"/>
              </w:rPr>
              <w:t>September</w:t>
            </w:r>
            <w:r w:rsidR="00394A59" w:rsidRPr="00E27862">
              <w:rPr>
                <w:color w:val="auto"/>
              </w:rPr>
              <w:t xml:space="preserve"> 202</w:t>
            </w:r>
            <w:r w:rsidR="00460A6D">
              <w:rPr>
                <w:color w:val="auto"/>
              </w:rPr>
              <w:t>5</w:t>
            </w:r>
          </w:p>
        </w:tc>
      </w:tr>
      <w:tr w:rsidR="00394A59" w:rsidRPr="00E27862" w:rsidTr="002F08B9">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
              <w:rPr>
                <w:color w:val="auto"/>
              </w:rPr>
            </w:pPr>
            <w:r w:rsidRPr="00E27862">
              <w:rPr>
                <w:color w:val="auto"/>
                <w:szCs w:val="22"/>
              </w:rPr>
              <w:t>Date on which it will be reviewed</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460A6D">
            <w:pPr>
              <w:pStyle w:val="TableRow"/>
              <w:rPr>
                <w:color w:val="auto"/>
              </w:rPr>
            </w:pPr>
            <w:r w:rsidRPr="00E27862">
              <w:rPr>
                <w:color w:val="auto"/>
              </w:rPr>
              <w:t>July 202</w:t>
            </w:r>
            <w:r w:rsidR="00460A6D">
              <w:rPr>
                <w:color w:val="auto"/>
              </w:rPr>
              <w:t>6</w:t>
            </w:r>
          </w:p>
        </w:tc>
      </w:tr>
      <w:tr w:rsidR="00394A59" w:rsidRPr="00E27862" w:rsidTr="002F08B9">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
              <w:rPr>
                <w:color w:val="auto"/>
              </w:rPr>
            </w:pPr>
            <w:r w:rsidRPr="00E27862">
              <w:rPr>
                <w:color w:val="auto"/>
              </w:rPr>
              <w:t>Statement authorised by</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Default="00394A59" w:rsidP="002F08B9">
            <w:pPr>
              <w:pStyle w:val="TableRow"/>
              <w:rPr>
                <w:color w:val="auto"/>
              </w:rPr>
            </w:pPr>
            <w:r>
              <w:rPr>
                <w:color w:val="auto"/>
              </w:rPr>
              <w:t>Jonty Hall,</w:t>
            </w:r>
          </w:p>
          <w:p w:rsidR="00394A59" w:rsidRPr="00E27862" w:rsidRDefault="00394A59" w:rsidP="002F08B9">
            <w:pPr>
              <w:pStyle w:val="TableRow"/>
              <w:rPr>
                <w:color w:val="auto"/>
              </w:rPr>
            </w:pPr>
            <w:proofErr w:type="spellStart"/>
            <w:r w:rsidRPr="00E27862">
              <w:rPr>
                <w:color w:val="auto"/>
              </w:rPr>
              <w:t>Headteacher</w:t>
            </w:r>
            <w:proofErr w:type="spellEnd"/>
          </w:p>
        </w:tc>
      </w:tr>
      <w:tr w:rsidR="00394A59" w:rsidRPr="00E27862" w:rsidTr="002F08B9">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
              <w:rPr>
                <w:color w:val="auto"/>
              </w:rPr>
            </w:pPr>
            <w:r w:rsidRPr="00E27862">
              <w:rPr>
                <w:color w:val="auto"/>
              </w:rPr>
              <w:t>Pupil premium lead</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
              <w:rPr>
                <w:color w:val="auto"/>
                <w:szCs w:val="28"/>
              </w:rPr>
            </w:pPr>
            <w:r>
              <w:rPr>
                <w:color w:val="auto"/>
                <w:szCs w:val="28"/>
              </w:rPr>
              <w:t>Jonty</w:t>
            </w:r>
            <w:r w:rsidR="00C003C6">
              <w:rPr>
                <w:color w:val="auto"/>
                <w:szCs w:val="28"/>
              </w:rPr>
              <w:t xml:space="preserve"> </w:t>
            </w:r>
            <w:r>
              <w:rPr>
                <w:color w:val="auto"/>
                <w:szCs w:val="28"/>
              </w:rPr>
              <w:t>Hall</w:t>
            </w:r>
            <w:r w:rsidRPr="00E27862">
              <w:rPr>
                <w:color w:val="auto"/>
                <w:szCs w:val="28"/>
              </w:rPr>
              <w:t>,</w:t>
            </w:r>
          </w:p>
          <w:p w:rsidR="00394A59" w:rsidRPr="00E27862" w:rsidRDefault="00394A59" w:rsidP="002F08B9">
            <w:pPr>
              <w:pStyle w:val="TableRow"/>
              <w:rPr>
                <w:color w:val="auto"/>
              </w:rPr>
            </w:pPr>
            <w:proofErr w:type="spellStart"/>
            <w:r w:rsidRPr="00E27862">
              <w:rPr>
                <w:color w:val="auto"/>
                <w:szCs w:val="28"/>
              </w:rPr>
              <w:t>Headteacher</w:t>
            </w:r>
            <w:proofErr w:type="spellEnd"/>
          </w:p>
        </w:tc>
      </w:tr>
      <w:tr w:rsidR="00394A59" w:rsidRPr="00E27862" w:rsidTr="002F08B9">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
              <w:rPr>
                <w:color w:val="auto"/>
              </w:rPr>
            </w:pPr>
            <w:r w:rsidRPr="00E27862">
              <w:rPr>
                <w:color w:val="auto"/>
              </w:rPr>
              <w:t xml:space="preserve">Governor </w:t>
            </w:r>
            <w:r w:rsidRPr="00E27862">
              <w:rPr>
                <w:color w:val="auto"/>
                <w:szCs w:val="22"/>
              </w:rPr>
              <w:t xml:space="preserve">/ Trustee </w:t>
            </w:r>
            <w:r w:rsidRPr="00E27862">
              <w:rPr>
                <w:color w:val="auto"/>
              </w:rPr>
              <w:t>lead</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5F0200" w:rsidP="00394A59">
            <w:pPr>
              <w:pStyle w:val="TableRow"/>
              <w:rPr>
                <w:color w:val="auto"/>
                <w:szCs w:val="28"/>
              </w:rPr>
            </w:pPr>
            <w:r>
              <w:rPr>
                <w:color w:val="auto"/>
                <w:szCs w:val="28"/>
              </w:rPr>
              <w:t>Annette Little</w:t>
            </w:r>
            <w:r w:rsidR="00394A59" w:rsidRPr="00E27862">
              <w:rPr>
                <w:color w:val="auto"/>
                <w:szCs w:val="28"/>
              </w:rPr>
              <w:t>, lead for disadvantaged pupils</w:t>
            </w:r>
          </w:p>
        </w:tc>
      </w:tr>
    </w:tbl>
    <w:p w:rsidR="00394A59" w:rsidRPr="00E27862" w:rsidRDefault="00394A59" w:rsidP="00394A59">
      <w:pPr>
        <w:spacing w:before="480" w:line="240" w:lineRule="auto"/>
        <w:rPr>
          <w:b/>
          <w:color w:val="auto"/>
          <w:sz w:val="32"/>
          <w:szCs w:val="32"/>
        </w:rPr>
      </w:pPr>
      <w:r w:rsidRPr="00E27862">
        <w:rPr>
          <w:b/>
          <w:color w:val="auto"/>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394A59" w:rsidRPr="00E27862" w:rsidTr="002F08B9">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rsidR="00394A59" w:rsidRPr="00E27862" w:rsidRDefault="00394A59" w:rsidP="002F08B9">
            <w:pPr>
              <w:pStyle w:val="TableRow"/>
              <w:rPr>
                <w:color w:val="auto"/>
              </w:rPr>
            </w:pPr>
            <w:r w:rsidRPr="00E27862">
              <w:rPr>
                <w:b/>
                <w:color w:val="auto"/>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rsidR="00394A59" w:rsidRPr="00E27862" w:rsidRDefault="00394A59" w:rsidP="002F08B9">
            <w:pPr>
              <w:pStyle w:val="TableRow"/>
              <w:rPr>
                <w:color w:val="auto"/>
              </w:rPr>
            </w:pPr>
            <w:r w:rsidRPr="00E27862">
              <w:rPr>
                <w:b/>
                <w:color w:val="auto"/>
              </w:rPr>
              <w:t>Amount</w:t>
            </w:r>
          </w:p>
        </w:tc>
      </w:tr>
      <w:tr w:rsidR="00394A59" w:rsidRPr="00E27862" w:rsidTr="002F08B9">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94A59" w:rsidRPr="00E27862" w:rsidRDefault="00394A59" w:rsidP="002F08B9">
            <w:pPr>
              <w:pStyle w:val="TableRow"/>
              <w:rPr>
                <w:color w:val="auto"/>
              </w:rPr>
            </w:pPr>
            <w:r w:rsidRPr="00E27862">
              <w:rPr>
                <w:color w:val="auto"/>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6F35F5">
            <w:pPr>
              <w:pStyle w:val="TableRow"/>
              <w:rPr>
                <w:color w:val="auto"/>
              </w:rPr>
            </w:pPr>
            <w:r w:rsidRPr="00E27862">
              <w:rPr>
                <w:color w:val="auto"/>
              </w:rPr>
              <w:t>£</w:t>
            </w:r>
            <w:r w:rsidR="00F02562">
              <w:rPr>
                <w:color w:val="auto"/>
              </w:rPr>
              <w:t>40</w:t>
            </w:r>
            <w:r w:rsidRPr="00E27862">
              <w:rPr>
                <w:color w:val="auto"/>
              </w:rPr>
              <w:t>,</w:t>
            </w:r>
            <w:r w:rsidR="00F81A4B">
              <w:rPr>
                <w:color w:val="auto"/>
              </w:rPr>
              <w:t>7</w:t>
            </w:r>
            <w:r w:rsidR="006F35F5">
              <w:rPr>
                <w:color w:val="auto"/>
              </w:rPr>
              <w:t>4</w:t>
            </w:r>
            <w:r w:rsidR="00F81A4B">
              <w:rPr>
                <w:color w:val="auto"/>
              </w:rPr>
              <w:t>0</w:t>
            </w:r>
          </w:p>
        </w:tc>
      </w:tr>
      <w:tr w:rsidR="00394A59" w:rsidRPr="00E27862" w:rsidTr="002F08B9">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94A59" w:rsidRPr="00E27862" w:rsidRDefault="00394A59" w:rsidP="002F08B9">
            <w:pPr>
              <w:pStyle w:val="TableRow"/>
              <w:rPr>
                <w:color w:val="auto"/>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007412">
            <w:pPr>
              <w:pStyle w:val="TableRow"/>
              <w:rPr>
                <w:color w:val="auto"/>
              </w:rPr>
            </w:pPr>
          </w:p>
        </w:tc>
      </w:tr>
      <w:tr w:rsidR="00394A59" w:rsidRPr="00E27862" w:rsidTr="002F08B9">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94A59" w:rsidRPr="00E27862" w:rsidRDefault="00394A59" w:rsidP="002F08B9">
            <w:pPr>
              <w:pStyle w:val="TableRow"/>
              <w:rPr>
                <w:color w:val="auto"/>
              </w:rPr>
            </w:pPr>
            <w:r w:rsidRPr="00E27862">
              <w:rPr>
                <w:color w:val="auto"/>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007412">
            <w:pPr>
              <w:pStyle w:val="TableRow"/>
              <w:rPr>
                <w:color w:val="auto"/>
              </w:rPr>
            </w:pPr>
            <w:r w:rsidRPr="00E27862">
              <w:rPr>
                <w:color w:val="auto"/>
              </w:rPr>
              <w:t>£</w:t>
            </w:r>
            <w:r w:rsidR="00007412">
              <w:rPr>
                <w:color w:val="auto"/>
              </w:rPr>
              <w:t>0</w:t>
            </w:r>
          </w:p>
        </w:tc>
      </w:tr>
      <w:tr w:rsidR="00394A59" w:rsidRPr="00E27862" w:rsidTr="002F08B9">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
              <w:rPr>
                <w:b/>
                <w:color w:val="auto"/>
              </w:rPr>
            </w:pPr>
            <w:r w:rsidRPr="00E27862">
              <w:rPr>
                <w:b/>
                <w:color w:val="auto"/>
              </w:rPr>
              <w:t>Total budget for this academic year</w:t>
            </w:r>
          </w:p>
          <w:p w:rsidR="00394A59" w:rsidRPr="00E27862" w:rsidRDefault="00394A59" w:rsidP="002F08B9">
            <w:pPr>
              <w:pStyle w:val="TableRow"/>
              <w:rPr>
                <w:color w:val="auto"/>
              </w:rPr>
            </w:pPr>
            <w:r w:rsidRPr="00E27862">
              <w:rPr>
                <w:color w:val="auto"/>
              </w:rP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6F35F5">
            <w:pPr>
              <w:pStyle w:val="TableRow"/>
              <w:rPr>
                <w:color w:val="auto"/>
              </w:rPr>
            </w:pPr>
            <w:r w:rsidRPr="00E27862">
              <w:rPr>
                <w:color w:val="auto"/>
              </w:rPr>
              <w:t>£</w:t>
            </w:r>
            <w:r w:rsidR="00F02562">
              <w:rPr>
                <w:color w:val="auto"/>
              </w:rPr>
              <w:t>40</w:t>
            </w:r>
            <w:r w:rsidR="00F81A4B">
              <w:rPr>
                <w:color w:val="auto"/>
              </w:rPr>
              <w:t>,7</w:t>
            </w:r>
            <w:r w:rsidR="006F35F5">
              <w:rPr>
                <w:color w:val="auto"/>
              </w:rPr>
              <w:t>4</w:t>
            </w:r>
            <w:r w:rsidR="00F81A4B">
              <w:rPr>
                <w:color w:val="auto"/>
              </w:rPr>
              <w:t>0</w:t>
            </w:r>
          </w:p>
        </w:tc>
      </w:tr>
    </w:tbl>
    <w:p w:rsidR="00394A59" w:rsidRDefault="00394A59" w:rsidP="00394A59">
      <w:pPr>
        <w:pStyle w:val="Heading1"/>
      </w:pPr>
      <w:r>
        <w:lastRenderedPageBreak/>
        <w:t>Part A: Pupil premium strategy plan</w:t>
      </w:r>
    </w:p>
    <w:p w:rsidR="00394A59" w:rsidRDefault="00394A59" w:rsidP="00394A59">
      <w:pPr>
        <w:pStyle w:val="Heading2"/>
      </w:pPr>
      <w:bookmarkStart w:id="9" w:name="_Toc357771640"/>
      <w:bookmarkStart w:id="10"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394A59" w:rsidTr="002F08B9">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spacing w:before="120"/>
              <w:rPr>
                <w:rFonts w:cs="Arial"/>
                <w:iCs/>
                <w:color w:val="auto"/>
                <w:lang w:val="en-US"/>
              </w:rPr>
            </w:pPr>
            <w:r w:rsidRPr="00E27862">
              <w:rPr>
                <w:rFonts w:cs="Arial"/>
                <w:iCs/>
                <w:color w:val="auto"/>
              </w:rPr>
              <w:t xml:space="preserve">Our intention is that all pupils, irrespective of their background or the challenges they face, make good progress and achieve high attainment across all subject areas. </w:t>
            </w:r>
            <w:r w:rsidRPr="00E27862">
              <w:rPr>
                <w:rFonts w:cs="Arial"/>
                <w:iCs/>
                <w:color w:val="auto"/>
                <w:lang w:val="en-US"/>
              </w:rPr>
              <w:t xml:space="preserve">The focus of our pupil premium strategy is to support disadvantaged pupils to achieve that goal, including progress for those who are already high attainers. </w:t>
            </w:r>
          </w:p>
          <w:p w:rsidR="008148CB" w:rsidRDefault="00394A59" w:rsidP="008148CB">
            <w:pPr>
              <w:spacing w:before="120"/>
            </w:pPr>
            <w:r w:rsidRPr="00E27862">
              <w:rPr>
                <w:rFonts w:cs="Arial"/>
                <w:iCs/>
                <w:color w:val="auto"/>
                <w:lang w:val="en-US"/>
              </w:rPr>
              <w:t>We will consider the challenges faced by vulnerable pupils</w:t>
            </w:r>
            <w:r w:rsidR="008148CB">
              <w:rPr>
                <w:rFonts w:cs="Arial"/>
                <w:iCs/>
                <w:color w:val="auto"/>
                <w:lang w:val="en-US"/>
              </w:rPr>
              <w:t>,</w:t>
            </w:r>
            <w:r w:rsidRPr="00E27862">
              <w:rPr>
                <w:rFonts w:cs="Arial"/>
                <w:iCs/>
                <w:color w:val="auto"/>
                <w:lang w:val="en-US"/>
              </w:rPr>
              <w:t xml:space="preserve"> regardless of whether they are disadvantaged or not.</w:t>
            </w:r>
            <w:r w:rsidR="008148CB">
              <w:rPr>
                <w:rFonts w:cs="Arial"/>
                <w:iCs/>
                <w:color w:val="auto"/>
                <w:lang w:val="en-US"/>
              </w:rPr>
              <w:t xml:space="preserve"> Common barriers to learning for disadvantaged pupils may include</w:t>
            </w:r>
            <w:r w:rsidR="008148CB">
              <w:t xml:space="preserve"> </w:t>
            </w:r>
          </w:p>
          <w:p w:rsidR="008148CB" w:rsidRPr="008148CB" w:rsidRDefault="008148CB" w:rsidP="008148CB">
            <w:pPr>
              <w:spacing w:before="120"/>
              <w:rPr>
                <w:rFonts w:cs="Arial"/>
                <w:iCs/>
                <w:color w:val="auto"/>
                <w:lang w:val="en-US"/>
              </w:rPr>
            </w:pPr>
            <w:r w:rsidRPr="008148CB">
              <w:rPr>
                <w:rFonts w:cs="Arial"/>
                <w:iCs/>
                <w:color w:val="auto"/>
                <w:lang w:val="en-US"/>
              </w:rPr>
              <w:t>•</w:t>
            </w:r>
            <w:r w:rsidRPr="008148CB">
              <w:rPr>
                <w:rFonts w:cs="Arial"/>
                <w:iCs/>
                <w:color w:val="auto"/>
                <w:lang w:val="en-US"/>
              </w:rPr>
              <w:tab/>
              <w:t>limited early language skills</w:t>
            </w:r>
          </w:p>
          <w:p w:rsidR="008148CB" w:rsidRPr="008148CB" w:rsidRDefault="008148CB" w:rsidP="008148CB">
            <w:pPr>
              <w:spacing w:before="120"/>
              <w:rPr>
                <w:rFonts w:cs="Arial"/>
                <w:iCs/>
                <w:color w:val="auto"/>
                <w:lang w:val="en-US"/>
              </w:rPr>
            </w:pPr>
            <w:r w:rsidRPr="008148CB">
              <w:rPr>
                <w:rFonts w:cs="Arial"/>
                <w:iCs/>
                <w:color w:val="auto"/>
                <w:lang w:val="en-US"/>
              </w:rPr>
              <w:t>•</w:t>
            </w:r>
            <w:r w:rsidRPr="008148CB">
              <w:rPr>
                <w:rFonts w:cs="Arial"/>
                <w:iCs/>
                <w:color w:val="auto"/>
                <w:lang w:val="en-US"/>
              </w:rPr>
              <w:tab/>
              <w:t>reading</w:t>
            </w:r>
            <w:r w:rsidR="00A80612">
              <w:rPr>
                <w:rFonts w:cs="Arial"/>
                <w:iCs/>
                <w:color w:val="auto"/>
                <w:lang w:val="en-US"/>
              </w:rPr>
              <w:t xml:space="preserve"> and writing</w:t>
            </w:r>
            <w:r w:rsidRPr="008148CB">
              <w:rPr>
                <w:rFonts w:cs="Arial"/>
                <w:iCs/>
                <w:color w:val="auto"/>
                <w:lang w:val="en-US"/>
              </w:rPr>
              <w:t xml:space="preserve"> issues and below age related spoken and written vocabulary</w:t>
            </w:r>
          </w:p>
          <w:p w:rsidR="008148CB" w:rsidRPr="008148CB" w:rsidRDefault="008148CB" w:rsidP="008148CB">
            <w:pPr>
              <w:spacing w:before="120"/>
              <w:rPr>
                <w:rFonts w:cs="Arial"/>
                <w:iCs/>
                <w:color w:val="auto"/>
                <w:lang w:val="en-US"/>
              </w:rPr>
            </w:pPr>
            <w:r w:rsidRPr="008148CB">
              <w:rPr>
                <w:rFonts w:cs="Arial"/>
                <w:iCs/>
                <w:color w:val="auto"/>
                <w:lang w:val="en-US"/>
              </w:rPr>
              <w:t>•</w:t>
            </w:r>
            <w:r w:rsidRPr="008148CB">
              <w:rPr>
                <w:rFonts w:cs="Arial"/>
                <w:iCs/>
                <w:color w:val="auto"/>
                <w:lang w:val="en-US"/>
              </w:rPr>
              <w:tab/>
              <w:t>emotional trauma and attachment issues</w:t>
            </w:r>
          </w:p>
          <w:p w:rsidR="008148CB" w:rsidRPr="008148CB" w:rsidRDefault="008148CB" w:rsidP="008148CB">
            <w:pPr>
              <w:spacing w:before="120"/>
              <w:rPr>
                <w:rFonts w:cs="Arial"/>
                <w:iCs/>
                <w:color w:val="auto"/>
                <w:lang w:val="en-US"/>
              </w:rPr>
            </w:pPr>
            <w:r w:rsidRPr="008148CB">
              <w:rPr>
                <w:rFonts w:cs="Arial"/>
                <w:iCs/>
                <w:color w:val="auto"/>
                <w:lang w:val="en-US"/>
              </w:rPr>
              <w:t>•</w:t>
            </w:r>
            <w:r w:rsidRPr="008148CB">
              <w:rPr>
                <w:rFonts w:cs="Arial"/>
                <w:iCs/>
                <w:color w:val="auto"/>
                <w:lang w:val="en-US"/>
              </w:rPr>
              <w:tab/>
              <w:t>social skills and relationships issues</w:t>
            </w:r>
          </w:p>
          <w:p w:rsidR="008148CB" w:rsidRPr="008148CB" w:rsidRDefault="008148CB" w:rsidP="008148CB">
            <w:pPr>
              <w:spacing w:before="120"/>
              <w:rPr>
                <w:rFonts w:cs="Arial"/>
                <w:iCs/>
                <w:color w:val="auto"/>
                <w:lang w:val="en-US"/>
              </w:rPr>
            </w:pPr>
            <w:r w:rsidRPr="008148CB">
              <w:rPr>
                <w:rFonts w:cs="Arial"/>
                <w:iCs/>
                <w:color w:val="auto"/>
                <w:lang w:val="en-US"/>
              </w:rPr>
              <w:t>•</w:t>
            </w:r>
            <w:r w:rsidRPr="008148CB">
              <w:rPr>
                <w:rFonts w:cs="Arial"/>
                <w:iCs/>
                <w:color w:val="auto"/>
                <w:lang w:val="en-US"/>
              </w:rPr>
              <w:tab/>
            </w:r>
            <w:proofErr w:type="spellStart"/>
            <w:r w:rsidRPr="008148CB">
              <w:rPr>
                <w:rFonts w:cs="Arial"/>
                <w:iCs/>
                <w:color w:val="auto"/>
                <w:lang w:val="en-US"/>
              </w:rPr>
              <w:t>behaviour</w:t>
            </w:r>
            <w:proofErr w:type="spellEnd"/>
            <w:r w:rsidRPr="008148CB">
              <w:rPr>
                <w:rFonts w:cs="Arial"/>
                <w:iCs/>
                <w:color w:val="auto"/>
                <w:lang w:val="en-US"/>
              </w:rPr>
              <w:t xml:space="preserve"> issues for a small group of children in the school</w:t>
            </w:r>
          </w:p>
          <w:p w:rsidR="008148CB" w:rsidRPr="008148CB" w:rsidRDefault="008148CB" w:rsidP="008148CB">
            <w:pPr>
              <w:spacing w:before="120"/>
              <w:rPr>
                <w:rFonts w:cs="Arial"/>
                <w:iCs/>
                <w:color w:val="auto"/>
                <w:lang w:val="en-US"/>
              </w:rPr>
            </w:pPr>
            <w:r w:rsidRPr="008148CB">
              <w:rPr>
                <w:rFonts w:cs="Arial"/>
                <w:iCs/>
                <w:color w:val="auto"/>
                <w:lang w:val="en-US"/>
              </w:rPr>
              <w:t>•</w:t>
            </w:r>
            <w:r w:rsidRPr="008148CB">
              <w:rPr>
                <w:rFonts w:cs="Arial"/>
                <w:iCs/>
                <w:color w:val="auto"/>
                <w:lang w:val="en-US"/>
              </w:rPr>
              <w:tab/>
              <w:t>Limited or no funds for extra-curricular activities</w:t>
            </w:r>
          </w:p>
          <w:p w:rsidR="008148CB" w:rsidRPr="00E27862" w:rsidRDefault="008148CB" w:rsidP="002F08B9">
            <w:pPr>
              <w:spacing w:before="120"/>
              <w:rPr>
                <w:rFonts w:cs="Arial"/>
                <w:iCs/>
                <w:color w:val="auto"/>
              </w:rPr>
            </w:pPr>
            <w:r w:rsidRPr="008148CB">
              <w:rPr>
                <w:rFonts w:cs="Arial"/>
                <w:iCs/>
                <w:color w:val="auto"/>
                <w:lang w:val="en-US"/>
              </w:rPr>
              <w:t>•</w:t>
            </w:r>
            <w:r w:rsidRPr="008148CB">
              <w:rPr>
                <w:rFonts w:cs="Arial"/>
                <w:iCs/>
                <w:color w:val="auto"/>
                <w:lang w:val="en-US"/>
              </w:rPr>
              <w:tab/>
              <w:t>Anxieties around transition both academically and socially</w:t>
            </w:r>
          </w:p>
          <w:p w:rsidR="00394A59" w:rsidRPr="00E27862" w:rsidRDefault="00394A59" w:rsidP="002F08B9">
            <w:pPr>
              <w:rPr>
                <w:iCs/>
                <w:color w:val="auto"/>
                <w:lang w:val="en-US"/>
              </w:rPr>
            </w:pPr>
            <w:r w:rsidRPr="00E27862">
              <w:rPr>
                <w:rFonts w:cs="Arial"/>
                <w:iCs/>
                <w:color w:val="auto"/>
                <w:lang w:val="en-US"/>
              </w:rPr>
              <w:t>High-quality</w:t>
            </w:r>
            <w:r w:rsidR="00F02562">
              <w:rPr>
                <w:rFonts w:cs="Arial"/>
                <w:iCs/>
                <w:color w:val="auto"/>
                <w:lang w:val="en-US"/>
              </w:rPr>
              <w:t xml:space="preserve"> adaptive</w:t>
            </w:r>
            <w:r w:rsidRPr="00E27862">
              <w:rPr>
                <w:rFonts w:cs="Arial"/>
                <w:iCs/>
                <w:color w:val="auto"/>
                <w:lang w:val="en-US"/>
              </w:rPr>
              <w:t xml:space="preserve"> teaching is at the heart of our approach, with a focus on areas in which disadvantaged pupils require the most support. This is proven to have the greatest impact on closing the disadvantage attainment gap and at the same time will benefit the non-disadvantaged pupils in our school. </w:t>
            </w:r>
            <w:r w:rsidRPr="00E27862">
              <w:rPr>
                <w:iCs/>
                <w:color w:val="auto"/>
                <w:lang w:val="en-US"/>
              </w:rPr>
              <w:t>Implicit in the intended outcomes detailed below, is the intention that non-disadvantaged pupils’ attainment will be sustained and improved alongside progress for their disadvantaged peers.</w:t>
            </w:r>
          </w:p>
          <w:p w:rsidR="00394A59" w:rsidRPr="00E27862" w:rsidRDefault="00394A59" w:rsidP="002F08B9">
            <w:pPr>
              <w:spacing w:after="120"/>
              <w:rPr>
                <w:rFonts w:cs="Arial"/>
                <w:iCs/>
                <w:color w:val="auto"/>
                <w:lang w:val="en-US"/>
              </w:rPr>
            </w:pPr>
            <w:r w:rsidRPr="00E27862">
              <w:rPr>
                <w:rFonts w:cs="Arial"/>
                <w:iCs/>
                <w:color w:val="auto"/>
                <w:lang w:val="en-US"/>
              </w:rPr>
              <w:t>Our approach will be responsive to common challenges and individual needs, rooted in robust diagnostic assessment, not assumptions about the impact of disadvantage. The approaches we have adopted complement each other to help pupils excel. To ensure they are effective we will:</w:t>
            </w:r>
          </w:p>
          <w:p w:rsidR="00394A59" w:rsidRPr="00E27862" w:rsidRDefault="00394A59" w:rsidP="00394A59">
            <w:pPr>
              <w:numPr>
                <w:ilvl w:val="0"/>
                <w:numId w:val="2"/>
              </w:numPr>
              <w:suppressAutoHyphens w:val="0"/>
              <w:autoSpaceDN/>
              <w:contextualSpacing/>
              <w:rPr>
                <w:rFonts w:cs="Arial"/>
                <w:iCs/>
                <w:color w:val="auto"/>
                <w:lang w:val="en-US"/>
              </w:rPr>
            </w:pPr>
            <w:r w:rsidRPr="00E27862">
              <w:rPr>
                <w:rFonts w:cs="Arial"/>
                <w:iCs/>
                <w:color w:val="auto"/>
                <w:lang w:val="en-US"/>
              </w:rPr>
              <w:t>ensure disadvantaged pupils are challenged in the work that they</w:t>
            </w:r>
            <w:r w:rsidR="008148CB">
              <w:rPr>
                <w:rFonts w:cs="Arial"/>
                <w:iCs/>
                <w:color w:val="auto"/>
                <w:lang w:val="en-US"/>
              </w:rPr>
              <w:t xml:space="preserve"> are</w:t>
            </w:r>
            <w:r w:rsidRPr="00E27862">
              <w:rPr>
                <w:rFonts w:cs="Arial"/>
                <w:iCs/>
                <w:color w:val="auto"/>
                <w:lang w:val="en-US"/>
              </w:rPr>
              <w:t xml:space="preserve"> set</w:t>
            </w:r>
            <w:r w:rsidR="00F02562">
              <w:rPr>
                <w:rFonts w:cs="Arial"/>
                <w:iCs/>
                <w:color w:val="auto"/>
                <w:lang w:val="en-US"/>
              </w:rPr>
              <w:t xml:space="preserve"> and develop a choose learning </w:t>
            </w:r>
            <w:proofErr w:type="spellStart"/>
            <w:r w:rsidR="00F02562">
              <w:rPr>
                <w:rFonts w:cs="Arial"/>
                <w:iCs/>
                <w:color w:val="auto"/>
                <w:lang w:val="en-US"/>
              </w:rPr>
              <w:t>appoach</w:t>
            </w:r>
            <w:proofErr w:type="spellEnd"/>
          </w:p>
          <w:p w:rsidR="00394A59" w:rsidRPr="00E27862" w:rsidRDefault="00394A59" w:rsidP="00394A59">
            <w:pPr>
              <w:numPr>
                <w:ilvl w:val="0"/>
                <w:numId w:val="2"/>
              </w:numPr>
              <w:suppressAutoHyphens w:val="0"/>
              <w:autoSpaceDN/>
              <w:contextualSpacing/>
              <w:rPr>
                <w:rFonts w:cs="Arial"/>
                <w:iCs/>
                <w:color w:val="auto"/>
                <w:lang w:val="en-US"/>
              </w:rPr>
            </w:pPr>
            <w:r w:rsidRPr="00E27862">
              <w:rPr>
                <w:rFonts w:cs="Arial"/>
                <w:color w:val="auto"/>
              </w:rPr>
              <w:t>act early to intervene at the point</w:t>
            </w:r>
            <w:r w:rsidR="00B117B8">
              <w:rPr>
                <w:rFonts w:cs="Arial"/>
                <w:color w:val="auto"/>
              </w:rPr>
              <w:t xml:space="preserve"> of</w:t>
            </w:r>
            <w:r w:rsidRPr="00E27862">
              <w:rPr>
                <w:rFonts w:cs="Arial"/>
                <w:color w:val="auto"/>
              </w:rPr>
              <w:t xml:space="preserve"> need is identified</w:t>
            </w:r>
          </w:p>
          <w:p w:rsidR="00394A59" w:rsidRPr="00C009DA" w:rsidRDefault="00394A59" w:rsidP="00394A59">
            <w:pPr>
              <w:numPr>
                <w:ilvl w:val="0"/>
                <w:numId w:val="2"/>
              </w:numPr>
              <w:suppressAutoHyphens w:val="0"/>
              <w:autoSpaceDN/>
              <w:ind w:left="714" w:hanging="357"/>
              <w:rPr>
                <w:rFonts w:cs="Arial"/>
                <w:iCs/>
                <w:color w:val="0070C0"/>
                <w:lang w:val="en-US"/>
              </w:rPr>
            </w:pPr>
            <w:r w:rsidRPr="00E27862">
              <w:rPr>
                <w:rFonts w:cs="Arial"/>
                <w:color w:val="auto"/>
              </w:rPr>
              <w:t>adopt a whole school approach in which all staff take responsibility for disadvantaged pupils’ outcomes and raise expectations of what they can achieve</w:t>
            </w:r>
          </w:p>
        </w:tc>
      </w:tr>
    </w:tbl>
    <w:p w:rsidR="00394A59" w:rsidRDefault="00394A59" w:rsidP="00394A59">
      <w:pPr>
        <w:pStyle w:val="Heading2"/>
        <w:spacing w:before="600"/>
      </w:pPr>
    </w:p>
    <w:p w:rsidR="00394A59" w:rsidRDefault="00394A59" w:rsidP="00394A59">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394A59" w:rsidTr="002F08B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rsidR="00394A59" w:rsidRDefault="00394A59" w:rsidP="002F08B9">
            <w:pPr>
              <w:pStyle w:val="TableHeader"/>
              <w:jc w:val="left"/>
            </w:pPr>
            <w: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rsidR="00394A59" w:rsidRDefault="00394A59" w:rsidP="002F08B9">
            <w:pPr>
              <w:pStyle w:val="TableHeader"/>
              <w:jc w:val="left"/>
            </w:pPr>
            <w:r>
              <w:t xml:space="preserve">Detail of challenge </w:t>
            </w:r>
          </w:p>
        </w:tc>
      </w:tr>
      <w:tr w:rsidR="00394A59" w:rsidTr="002F08B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Default="00394A59" w:rsidP="002F08B9">
            <w:pPr>
              <w:pStyle w:val="TableRow"/>
              <w:rPr>
                <w:sz w:val="22"/>
                <w:szCs w:val="22"/>
              </w:rPr>
            </w:pPr>
            <w:r w:rsidRPr="00DD41CD">
              <w:rPr>
                <w:color w:val="auto"/>
                <w:sz w:val="22"/>
                <w:szCs w:val="22"/>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15B93" w:rsidP="00315B93">
            <w:pPr>
              <w:suppressAutoHyphens w:val="0"/>
              <w:autoSpaceDN/>
              <w:spacing w:before="60" w:after="120" w:line="240" w:lineRule="auto"/>
              <w:ind w:left="57" w:right="57"/>
              <w:rPr>
                <w:rFonts w:cs="Arial"/>
                <w:iCs/>
                <w:color w:val="auto"/>
                <w:lang w:val="en-US"/>
              </w:rPr>
            </w:pPr>
            <w:r>
              <w:rPr>
                <w:rFonts w:cs="Arial"/>
                <w:iCs/>
                <w:color w:val="auto"/>
                <w:lang w:val="en-US"/>
              </w:rPr>
              <w:t>Oral</w:t>
            </w:r>
            <w:r w:rsidR="00394A59" w:rsidRPr="00E27862">
              <w:rPr>
                <w:rFonts w:cs="Arial"/>
                <w:iCs/>
                <w:color w:val="auto"/>
                <w:lang w:val="en-US"/>
              </w:rPr>
              <w:t xml:space="preserve"> language skills and vocabulary gaps among disadvantaged pupils. </w:t>
            </w:r>
          </w:p>
        </w:tc>
      </w:tr>
      <w:tr w:rsidR="00394A59" w:rsidTr="002F08B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3253F8" w:rsidRDefault="00394A59" w:rsidP="002F08B9">
            <w:pPr>
              <w:pStyle w:val="TableRow"/>
              <w:rPr>
                <w:sz w:val="22"/>
                <w:szCs w:val="22"/>
              </w:rPr>
            </w:pPr>
            <w:r w:rsidRPr="003253F8">
              <w:rPr>
                <w:color w:val="auto"/>
                <w:sz w:val="22"/>
                <w:szCs w:val="22"/>
              </w:rPr>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15B93" w:rsidP="002F08B9">
            <w:pPr>
              <w:suppressAutoHyphens w:val="0"/>
              <w:autoSpaceDN/>
              <w:spacing w:before="60" w:after="120" w:line="240" w:lineRule="auto"/>
              <w:ind w:left="57" w:right="57"/>
              <w:rPr>
                <w:color w:val="auto"/>
                <w:lang w:val="en-US"/>
              </w:rPr>
            </w:pPr>
            <w:r>
              <w:rPr>
                <w:color w:val="auto"/>
                <w:lang w:val="en-US"/>
              </w:rPr>
              <w:t>Phonics support</w:t>
            </w:r>
          </w:p>
        </w:tc>
      </w:tr>
      <w:tr w:rsidR="00394A59" w:rsidTr="002F08B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DD41CD" w:rsidRDefault="00394A59" w:rsidP="002F08B9">
            <w:pPr>
              <w:pStyle w:val="TableRow"/>
              <w:rPr>
                <w:color w:val="auto"/>
                <w:sz w:val="22"/>
                <w:szCs w:val="22"/>
              </w:rPr>
            </w:pPr>
            <w:r>
              <w:rPr>
                <w:color w:val="auto"/>
                <w:sz w:val="22"/>
                <w:szCs w:val="22"/>
              </w:rPr>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5F0200">
            <w:pPr>
              <w:suppressAutoHyphens w:val="0"/>
              <w:autoSpaceDN/>
              <w:spacing w:before="60" w:after="120" w:line="240" w:lineRule="auto"/>
              <w:ind w:left="57" w:right="57"/>
              <w:rPr>
                <w:iCs/>
                <w:color w:val="auto"/>
                <w:lang w:val="en-US"/>
              </w:rPr>
            </w:pPr>
            <w:r w:rsidRPr="00E27862">
              <w:rPr>
                <w:rFonts w:cs="Arial"/>
                <w:iCs/>
                <w:color w:val="auto"/>
                <w:lang w:val="en-US"/>
              </w:rPr>
              <w:t>Internal and external (where available) assessments indicate</w:t>
            </w:r>
            <w:r w:rsidRPr="00E27862">
              <w:rPr>
                <w:iCs/>
                <w:color w:val="auto"/>
                <w:lang w:val="en-US"/>
              </w:rPr>
              <w:t xml:space="preserve"> that</w:t>
            </w:r>
            <w:r w:rsidR="00007412">
              <w:rPr>
                <w:iCs/>
                <w:color w:val="auto"/>
                <w:lang w:val="en-US"/>
              </w:rPr>
              <w:t xml:space="preserve"> </w:t>
            </w:r>
            <w:r w:rsidR="005F0200">
              <w:rPr>
                <w:iCs/>
                <w:color w:val="auto"/>
                <w:lang w:val="en-US"/>
              </w:rPr>
              <w:t>Writing</w:t>
            </w:r>
            <w:r w:rsidRPr="00E27862">
              <w:rPr>
                <w:iCs/>
                <w:color w:val="auto"/>
                <w:lang w:val="en-US"/>
              </w:rPr>
              <w:t xml:space="preserve"> </w:t>
            </w:r>
            <w:r w:rsidR="00007412">
              <w:rPr>
                <w:iCs/>
                <w:color w:val="auto"/>
                <w:lang w:val="en-US"/>
              </w:rPr>
              <w:t>A</w:t>
            </w:r>
            <w:r w:rsidRPr="00E27862">
              <w:rPr>
                <w:iCs/>
                <w:color w:val="auto"/>
                <w:lang w:val="en-US"/>
              </w:rPr>
              <w:t xml:space="preserve">ttainment among disadvantaged pupils is significantly below that of non-disadvantaged pupils. </w:t>
            </w:r>
          </w:p>
        </w:tc>
      </w:tr>
      <w:tr w:rsidR="00394A59" w:rsidTr="002F08B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Default="00394A59" w:rsidP="002F08B9">
            <w:pPr>
              <w:pStyle w:val="TableRow"/>
              <w:rPr>
                <w:sz w:val="22"/>
                <w:szCs w:val="22"/>
              </w:rPr>
            </w:pPr>
            <w:r>
              <w:rPr>
                <w:sz w:val="22"/>
                <w:szCs w:val="22"/>
              </w:rPr>
              <w:t>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15B93" w:rsidP="00315B93">
            <w:pPr>
              <w:suppressAutoHyphens w:val="0"/>
              <w:autoSpaceDN/>
              <w:spacing w:before="60" w:after="120" w:line="240" w:lineRule="auto"/>
              <w:ind w:left="57" w:right="57"/>
              <w:rPr>
                <w:rFonts w:cs="Arial"/>
                <w:color w:val="auto"/>
              </w:rPr>
            </w:pPr>
            <w:r>
              <w:rPr>
                <w:rFonts w:cs="Arial"/>
                <w:color w:val="auto"/>
              </w:rPr>
              <w:t>Reading comprehension understanding</w:t>
            </w:r>
          </w:p>
        </w:tc>
      </w:tr>
      <w:tr w:rsidR="00394A59" w:rsidTr="002F08B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380251" w:rsidRDefault="00394A59" w:rsidP="002F08B9">
            <w:pPr>
              <w:pStyle w:val="TableRow"/>
              <w:rPr>
                <w:sz w:val="22"/>
                <w:szCs w:val="22"/>
              </w:rPr>
            </w:pPr>
            <w:r>
              <w:rPr>
                <w:sz w:val="22"/>
                <w:szCs w:val="22"/>
              </w:rPr>
              <w:t>5</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15B93" w:rsidP="002F08B9">
            <w:pPr>
              <w:suppressAutoHyphens w:val="0"/>
              <w:autoSpaceDN/>
              <w:spacing w:before="60" w:after="120" w:line="240" w:lineRule="auto"/>
              <w:ind w:left="57" w:right="57"/>
              <w:rPr>
                <w:rFonts w:cs="Arial"/>
                <w:color w:val="auto"/>
                <w:lang w:eastAsia="en-US"/>
              </w:rPr>
            </w:pPr>
            <w:r>
              <w:rPr>
                <w:rFonts w:cs="Arial"/>
                <w:color w:val="auto"/>
                <w:lang w:eastAsia="en-US"/>
              </w:rPr>
              <w:t xml:space="preserve">Pupil self-regulation and metacognition </w:t>
            </w:r>
          </w:p>
        </w:tc>
      </w:tr>
      <w:tr w:rsidR="00394A59" w:rsidRPr="00B87E35" w:rsidTr="002F08B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Default="00394A59" w:rsidP="002F08B9">
            <w:pPr>
              <w:pStyle w:val="TableRow"/>
              <w:rPr>
                <w:sz w:val="22"/>
                <w:szCs w:val="22"/>
              </w:rPr>
            </w:pPr>
            <w:bookmarkStart w:id="11" w:name="_Toc443397160"/>
            <w:r>
              <w:rPr>
                <w:sz w:val="22"/>
                <w:szCs w:val="22"/>
              </w:rPr>
              <w:t>6</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suppressAutoHyphens w:val="0"/>
              <w:autoSpaceDN/>
              <w:spacing w:before="60" w:after="120" w:line="240" w:lineRule="auto"/>
              <w:ind w:left="57" w:right="57"/>
              <w:rPr>
                <w:rFonts w:cs="Arial"/>
                <w:iCs/>
                <w:color w:val="auto"/>
                <w:lang w:val="en-US"/>
              </w:rPr>
            </w:pPr>
            <w:r w:rsidRPr="00E27862">
              <w:rPr>
                <w:rFonts w:cs="Arial"/>
                <w:iCs/>
                <w:color w:val="auto"/>
                <w:lang w:val="en-US"/>
              </w:rPr>
              <w:t>Our assessments and observations indicate that absenteeism is negatively impacting disadvantaged pupils’ progress.</w:t>
            </w:r>
          </w:p>
        </w:tc>
      </w:tr>
    </w:tbl>
    <w:p w:rsidR="00394A59" w:rsidRDefault="00394A59" w:rsidP="00394A59">
      <w:pPr>
        <w:pStyle w:val="Heading2"/>
        <w:spacing w:before="600"/>
      </w:pPr>
      <w:r>
        <w:t xml:space="preserve">Intended outcomes </w:t>
      </w:r>
    </w:p>
    <w:p w:rsidR="00394A59" w:rsidRDefault="00394A59" w:rsidP="00394A59">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830"/>
        <w:gridCol w:w="6656"/>
      </w:tblGrid>
      <w:tr w:rsidR="00394A59" w:rsidTr="002F08B9">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rsidR="00394A59" w:rsidRDefault="00394A59" w:rsidP="002F08B9">
            <w:pPr>
              <w:pStyle w:val="TableHeader"/>
              <w:jc w:val="left"/>
            </w:pPr>
            <w:r>
              <w:t>Intended outcome</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rsidR="00394A59" w:rsidRDefault="00394A59" w:rsidP="002F08B9">
            <w:pPr>
              <w:pStyle w:val="TableHeader"/>
              <w:jc w:val="left"/>
            </w:pPr>
            <w:r>
              <w:t>Success criteria</w:t>
            </w:r>
          </w:p>
        </w:tc>
      </w:tr>
      <w:tr w:rsidR="00394A59" w:rsidTr="002F08B9">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pStyle w:val="TableRow"/>
              <w:spacing w:after="120"/>
              <w:rPr>
                <w:rFonts w:cs="Arial"/>
                <w:color w:val="auto"/>
              </w:rPr>
            </w:pPr>
            <w:r w:rsidRPr="00E27862">
              <w:rPr>
                <w:rFonts w:cs="Arial"/>
                <w:color w:val="auto"/>
              </w:rPr>
              <w:t>Improved oral language skills and vocabulary among disadvantaged pupils</w:t>
            </w:r>
            <w:r>
              <w:rPr>
                <w:rFonts w:cs="Arial"/>
                <w:color w:val="auto"/>
              </w:rPr>
              <w:t>.</w:t>
            </w:r>
            <w:r w:rsidRPr="00E27862">
              <w:rPr>
                <w:rFonts w:cs="Arial"/>
                <w:color w:val="auto"/>
              </w:rPr>
              <w:t xml:space="preserve"> </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7E1744" w:rsidRDefault="00394A59" w:rsidP="002F08B9">
            <w:pPr>
              <w:suppressAutoHyphens w:val="0"/>
              <w:autoSpaceDN/>
              <w:spacing w:before="60" w:after="120" w:line="240" w:lineRule="auto"/>
              <w:ind w:left="57" w:right="57"/>
              <w:rPr>
                <w:color w:val="auto"/>
              </w:rPr>
            </w:pPr>
            <w:r w:rsidRPr="00E27862">
              <w:rPr>
                <w:rFonts w:cs="Arial"/>
                <w:color w:val="auto"/>
              </w:rPr>
              <w:t xml:space="preserve">Assessments and observations indicate significantly improved oral language among disadvantaged pupils. </w:t>
            </w:r>
            <w:r w:rsidRPr="00E27862">
              <w:rPr>
                <w:color w:val="auto"/>
              </w:rPr>
              <w:t xml:space="preserve">This is evident when triangulated with other sources of evidence, including </w:t>
            </w:r>
            <w:r w:rsidR="003B1197">
              <w:rPr>
                <w:color w:val="auto"/>
              </w:rPr>
              <w:t>reading and writing levels</w:t>
            </w:r>
            <w:r w:rsidRPr="00E27862">
              <w:rPr>
                <w:color w:val="auto"/>
              </w:rPr>
              <w:t xml:space="preserve"> and ongoing formative assessment.</w:t>
            </w:r>
          </w:p>
          <w:p w:rsidR="00EC5E3E" w:rsidRDefault="00EC5E3E" w:rsidP="00EC5E3E">
            <w:pPr>
              <w:suppressAutoHyphens w:val="0"/>
              <w:autoSpaceDN/>
              <w:spacing w:before="60" w:after="120" w:line="240" w:lineRule="auto"/>
              <w:ind w:left="57" w:right="57"/>
              <w:rPr>
                <w:color w:val="auto"/>
              </w:rPr>
            </w:pPr>
          </w:p>
          <w:p w:rsidR="007E1744" w:rsidRDefault="007E1744" w:rsidP="002F08B9">
            <w:pPr>
              <w:suppressAutoHyphens w:val="0"/>
              <w:autoSpaceDN/>
              <w:spacing w:before="60" w:after="120" w:line="240" w:lineRule="auto"/>
              <w:ind w:left="57" w:right="57"/>
              <w:rPr>
                <w:color w:val="auto"/>
              </w:rPr>
            </w:pPr>
            <w:r>
              <w:rPr>
                <w:color w:val="auto"/>
              </w:rPr>
              <w:t>.</w:t>
            </w:r>
          </w:p>
          <w:p w:rsidR="00374FFE" w:rsidRPr="00E27862" w:rsidRDefault="00374FFE" w:rsidP="002F08B9">
            <w:pPr>
              <w:suppressAutoHyphens w:val="0"/>
              <w:autoSpaceDN/>
              <w:spacing w:before="60" w:after="120" w:line="240" w:lineRule="auto"/>
              <w:ind w:left="57" w:right="57"/>
              <w:rPr>
                <w:rFonts w:cs="Arial"/>
                <w:color w:val="auto"/>
              </w:rPr>
            </w:pPr>
          </w:p>
        </w:tc>
      </w:tr>
      <w:tr w:rsidR="00394A59" w:rsidTr="002F08B9">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pStyle w:val="TableRow"/>
              <w:spacing w:after="120"/>
              <w:ind w:left="29"/>
              <w:rPr>
                <w:rFonts w:cs="Arial"/>
                <w:color w:val="auto"/>
              </w:rPr>
            </w:pPr>
            <w:r w:rsidRPr="00E27862">
              <w:rPr>
                <w:rFonts w:cs="Arial"/>
                <w:color w:val="auto"/>
              </w:rPr>
              <w:t xml:space="preserve">Improved reading attainment among disadvantaged pupils. </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74FFE" w:rsidRDefault="00394A59" w:rsidP="00D4607A">
            <w:pPr>
              <w:pStyle w:val="TableRowCentered"/>
              <w:spacing w:after="120"/>
              <w:jc w:val="left"/>
              <w:rPr>
                <w:rFonts w:cs="Arial"/>
                <w:color w:val="auto"/>
                <w:lang w:eastAsia="en-US"/>
              </w:rPr>
            </w:pPr>
            <w:r w:rsidRPr="00E27862">
              <w:rPr>
                <w:rFonts w:cs="Arial"/>
                <w:color w:val="auto"/>
              </w:rPr>
              <w:t>KS2</w:t>
            </w:r>
            <w:r w:rsidRPr="00E27862">
              <w:rPr>
                <w:rFonts w:cs="Arial"/>
                <w:color w:val="auto"/>
                <w:lang w:eastAsia="en-US"/>
              </w:rPr>
              <w:t xml:space="preserve"> reading outcomes in 202</w:t>
            </w:r>
            <w:r w:rsidR="00724337">
              <w:rPr>
                <w:rFonts w:cs="Arial"/>
                <w:color w:val="auto"/>
                <w:lang w:eastAsia="en-US"/>
              </w:rPr>
              <w:t>5</w:t>
            </w:r>
            <w:r w:rsidR="001C7196">
              <w:rPr>
                <w:rFonts w:cs="Arial"/>
                <w:color w:val="auto"/>
                <w:lang w:eastAsia="en-US"/>
              </w:rPr>
              <w:t>/2</w:t>
            </w:r>
            <w:r w:rsidR="00724337">
              <w:rPr>
                <w:rFonts w:cs="Arial"/>
                <w:color w:val="auto"/>
                <w:lang w:eastAsia="en-US"/>
              </w:rPr>
              <w:t>6</w:t>
            </w:r>
            <w:r w:rsidR="001C7196">
              <w:rPr>
                <w:rFonts w:cs="Arial"/>
                <w:color w:val="auto"/>
                <w:lang w:eastAsia="en-US"/>
              </w:rPr>
              <w:t xml:space="preserve"> to </w:t>
            </w:r>
            <w:r w:rsidRPr="00E27862">
              <w:rPr>
                <w:rFonts w:cs="Arial"/>
                <w:color w:val="auto"/>
                <w:lang w:eastAsia="en-US"/>
              </w:rPr>
              <w:t xml:space="preserve">show that more than </w:t>
            </w:r>
            <w:r w:rsidR="00D4607A">
              <w:rPr>
                <w:rFonts w:cs="Arial"/>
                <w:color w:val="auto"/>
                <w:lang w:eastAsia="en-US"/>
              </w:rPr>
              <w:t>75</w:t>
            </w:r>
            <w:r w:rsidRPr="00E27862">
              <w:rPr>
                <w:rFonts w:cs="Arial"/>
                <w:color w:val="auto"/>
                <w:lang w:eastAsia="en-US"/>
              </w:rPr>
              <w:t>% of disadvantaged pupils me</w:t>
            </w:r>
            <w:r w:rsidR="005F0200">
              <w:rPr>
                <w:rFonts w:cs="Arial"/>
                <w:color w:val="auto"/>
                <w:lang w:eastAsia="en-US"/>
              </w:rPr>
              <w:t>e</w:t>
            </w:r>
            <w:r w:rsidRPr="00E27862">
              <w:rPr>
                <w:rFonts w:cs="Arial"/>
                <w:color w:val="auto"/>
                <w:lang w:eastAsia="en-US"/>
              </w:rPr>
              <w:t>t the expected standard.</w:t>
            </w:r>
          </w:p>
          <w:p w:rsidR="00E57A84" w:rsidRPr="00E27862" w:rsidRDefault="00E57A84" w:rsidP="00D4607A">
            <w:pPr>
              <w:pStyle w:val="TableRowCentered"/>
              <w:spacing w:after="120"/>
              <w:jc w:val="left"/>
              <w:rPr>
                <w:rFonts w:cs="Arial"/>
                <w:color w:val="auto"/>
                <w:lang w:eastAsia="en-US"/>
              </w:rPr>
            </w:pPr>
            <w:r>
              <w:rPr>
                <w:rFonts w:cs="Arial"/>
                <w:b/>
                <w:color w:val="auto"/>
                <w:lang w:eastAsia="en-US"/>
              </w:rPr>
              <w:t xml:space="preserve"> </w:t>
            </w:r>
          </w:p>
        </w:tc>
      </w:tr>
      <w:tr w:rsidR="00937C11" w:rsidTr="002F08B9">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937C11" w:rsidRPr="00E27862" w:rsidRDefault="00937C11" w:rsidP="002F08B9">
            <w:pPr>
              <w:pStyle w:val="TableRow"/>
              <w:spacing w:after="120"/>
              <w:ind w:left="29"/>
              <w:rPr>
                <w:rFonts w:cs="Arial"/>
                <w:color w:val="auto"/>
              </w:rPr>
            </w:pPr>
            <w:r>
              <w:rPr>
                <w:rFonts w:cs="Arial"/>
                <w:color w:val="auto"/>
              </w:rPr>
              <w:t>Improved use of metacognitive and self-regulatory strategies</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937C11" w:rsidRPr="00E27862" w:rsidRDefault="00937C11" w:rsidP="002F08B9">
            <w:pPr>
              <w:pStyle w:val="TableRowCentered"/>
              <w:spacing w:after="120"/>
              <w:jc w:val="left"/>
              <w:rPr>
                <w:rFonts w:cs="Arial"/>
                <w:color w:val="auto"/>
              </w:rPr>
            </w:pPr>
            <w:r w:rsidRPr="00937C11">
              <w:rPr>
                <w:rFonts w:cs="Arial"/>
                <w:color w:val="auto"/>
              </w:rPr>
              <w:t xml:space="preserve">There is some evidence to suggest that disadvantaged pupils are less likely to use metacognitive and self-regulatory strategies without being explicitly taught these strategies. Explicit teaching of metacognitive and self-regulatory strategies could therefore encourage such pupils to practise and use these skills more frequently in the future. </w:t>
            </w:r>
            <w:r w:rsidRPr="00937C11">
              <w:rPr>
                <w:rFonts w:cs="Arial"/>
                <w:b/>
                <w:color w:val="auto"/>
              </w:rPr>
              <w:t>With explicit teaching and feedback</w:t>
            </w:r>
            <w:r w:rsidRPr="00937C11">
              <w:rPr>
                <w:rFonts w:cs="Arial"/>
                <w:color w:val="auto"/>
              </w:rPr>
              <w:t xml:space="preserve">, pupils are more likely to use these strategies independently and </w:t>
            </w:r>
            <w:r w:rsidRPr="00937C11">
              <w:rPr>
                <w:rFonts w:cs="Arial"/>
                <w:color w:val="auto"/>
              </w:rPr>
              <w:lastRenderedPageBreak/>
              <w:t>habitually, enabling them to manage their own learning and overcome challenges themselves in the future.</w:t>
            </w:r>
          </w:p>
        </w:tc>
      </w:tr>
      <w:tr w:rsidR="00394A59" w:rsidTr="002F08B9">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A80612">
            <w:pPr>
              <w:pStyle w:val="TableRow"/>
              <w:spacing w:after="120"/>
              <w:ind w:left="28"/>
              <w:rPr>
                <w:rFonts w:cs="Arial"/>
                <w:color w:val="auto"/>
              </w:rPr>
            </w:pPr>
            <w:r w:rsidRPr="00E27862">
              <w:rPr>
                <w:rFonts w:cs="Arial"/>
                <w:color w:val="auto"/>
              </w:rPr>
              <w:lastRenderedPageBreak/>
              <w:t xml:space="preserve">Improved </w:t>
            </w:r>
            <w:r w:rsidR="00A80612">
              <w:rPr>
                <w:rFonts w:cs="Arial"/>
                <w:color w:val="auto"/>
              </w:rPr>
              <w:t>writing</w:t>
            </w:r>
            <w:r w:rsidRPr="00E27862">
              <w:rPr>
                <w:rFonts w:cs="Arial"/>
                <w:color w:val="auto"/>
              </w:rPr>
              <w:t xml:space="preserve"> attainment for disadvantaged pupils at the end of KS2. </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Default="00394A59" w:rsidP="002F08B9">
            <w:pPr>
              <w:pStyle w:val="TableRowCentered"/>
              <w:spacing w:after="120"/>
              <w:jc w:val="left"/>
              <w:rPr>
                <w:rStyle w:val="CommentReference"/>
                <w:color w:val="auto"/>
              </w:rPr>
            </w:pPr>
            <w:r w:rsidRPr="00E27862">
              <w:rPr>
                <w:rFonts w:cs="Arial"/>
                <w:color w:val="auto"/>
              </w:rPr>
              <w:t>KS2</w:t>
            </w:r>
            <w:r w:rsidRPr="00E27862">
              <w:rPr>
                <w:rFonts w:cs="Arial"/>
                <w:color w:val="auto"/>
                <w:szCs w:val="24"/>
                <w:lang w:eastAsia="en-US"/>
              </w:rPr>
              <w:t xml:space="preserve"> </w:t>
            </w:r>
            <w:r w:rsidR="005F0200">
              <w:rPr>
                <w:rFonts w:cs="Arial"/>
                <w:color w:val="auto"/>
                <w:szCs w:val="24"/>
                <w:lang w:eastAsia="en-US"/>
              </w:rPr>
              <w:t>writing</w:t>
            </w:r>
            <w:r w:rsidRPr="00E27862">
              <w:rPr>
                <w:rFonts w:cs="Arial"/>
                <w:color w:val="auto"/>
                <w:szCs w:val="24"/>
                <w:lang w:eastAsia="en-US"/>
              </w:rPr>
              <w:t xml:space="preserve"> outcomes in 202</w:t>
            </w:r>
            <w:r w:rsidR="006F35F5">
              <w:rPr>
                <w:rFonts w:cs="Arial"/>
                <w:color w:val="auto"/>
                <w:szCs w:val="24"/>
                <w:lang w:eastAsia="en-US"/>
              </w:rPr>
              <w:t>5</w:t>
            </w:r>
            <w:r w:rsidR="001C7196">
              <w:rPr>
                <w:rFonts w:cs="Arial"/>
                <w:color w:val="auto"/>
                <w:szCs w:val="24"/>
                <w:lang w:eastAsia="en-US"/>
              </w:rPr>
              <w:t>/2</w:t>
            </w:r>
            <w:r w:rsidR="006F35F5">
              <w:rPr>
                <w:rFonts w:cs="Arial"/>
                <w:color w:val="auto"/>
                <w:szCs w:val="24"/>
                <w:lang w:eastAsia="en-US"/>
              </w:rPr>
              <w:t>6</w:t>
            </w:r>
            <w:r w:rsidR="001C7196">
              <w:rPr>
                <w:rFonts w:cs="Arial"/>
                <w:color w:val="auto"/>
                <w:szCs w:val="24"/>
                <w:lang w:eastAsia="en-US"/>
              </w:rPr>
              <w:t xml:space="preserve"> to</w:t>
            </w:r>
            <w:r w:rsidRPr="00E27862">
              <w:rPr>
                <w:rFonts w:cs="Arial"/>
                <w:color w:val="auto"/>
                <w:szCs w:val="24"/>
                <w:lang w:eastAsia="en-US"/>
              </w:rPr>
              <w:t xml:space="preserve"> show that </w:t>
            </w:r>
            <w:r w:rsidRPr="00E27862">
              <w:rPr>
                <w:rStyle w:val="CommentReference"/>
                <w:color w:val="auto"/>
              </w:rPr>
              <w:t>more than</w:t>
            </w:r>
            <w:r w:rsidR="00D4607A">
              <w:rPr>
                <w:rStyle w:val="CommentReference"/>
                <w:color w:val="auto"/>
              </w:rPr>
              <w:t xml:space="preserve"> 75</w:t>
            </w:r>
            <w:r w:rsidRPr="00E27862">
              <w:rPr>
                <w:rStyle w:val="CommentReference"/>
                <w:color w:val="auto"/>
              </w:rPr>
              <w:t>% of disadvantaged pupils me</w:t>
            </w:r>
            <w:r w:rsidR="005F0200">
              <w:rPr>
                <w:rStyle w:val="CommentReference"/>
                <w:color w:val="auto"/>
              </w:rPr>
              <w:t>e</w:t>
            </w:r>
            <w:r w:rsidRPr="00E27862">
              <w:rPr>
                <w:rStyle w:val="CommentReference"/>
                <w:color w:val="auto"/>
              </w:rPr>
              <w:t>t the expected standard.</w:t>
            </w:r>
          </w:p>
          <w:p w:rsidR="00374FFE" w:rsidRDefault="00374FFE" w:rsidP="002F08B9">
            <w:pPr>
              <w:pStyle w:val="TableRowCentered"/>
              <w:spacing w:after="120"/>
              <w:jc w:val="left"/>
              <w:rPr>
                <w:rFonts w:cs="Arial"/>
                <w:color w:val="auto"/>
                <w:szCs w:val="24"/>
                <w:lang w:eastAsia="en-US"/>
              </w:rPr>
            </w:pPr>
          </w:p>
          <w:p w:rsidR="00394A59" w:rsidRPr="00E27862" w:rsidRDefault="00394A59" w:rsidP="00F81A4B">
            <w:pPr>
              <w:pStyle w:val="TableRowCentered"/>
              <w:spacing w:after="120"/>
              <w:jc w:val="left"/>
              <w:rPr>
                <w:rFonts w:cs="Arial"/>
                <w:color w:val="auto"/>
                <w:szCs w:val="24"/>
                <w:lang w:eastAsia="en-US"/>
              </w:rPr>
            </w:pPr>
          </w:p>
        </w:tc>
      </w:tr>
      <w:tr w:rsidR="00394A59" w:rsidRPr="00B32FF3" w:rsidTr="002F08B9">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spacing w:before="60" w:line="240" w:lineRule="auto"/>
              <w:ind w:left="29"/>
              <w:rPr>
                <w:rFonts w:cs="Arial"/>
                <w:color w:val="auto"/>
              </w:rPr>
            </w:pPr>
            <w:r w:rsidRPr="00E27862">
              <w:rPr>
                <w:rFonts w:cs="Arial"/>
                <w:color w:val="auto"/>
              </w:rPr>
              <w:t>To achieve and sustain improved wellbeing for all pupils in our school, particularly our disadvantaged pupils.</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suppressAutoHyphens w:val="0"/>
              <w:autoSpaceDN/>
              <w:spacing w:before="60" w:after="60" w:line="240" w:lineRule="auto"/>
              <w:ind w:left="34" w:right="57"/>
              <w:rPr>
                <w:rFonts w:cs="Arial"/>
                <w:color w:val="auto"/>
              </w:rPr>
            </w:pPr>
            <w:r w:rsidRPr="00E27862">
              <w:rPr>
                <w:rFonts w:cs="Arial"/>
                <w:color w:val="auto"/>
              </w:rPr>
              <w:t>Sustained high levels of wellbeing from 202</w:t>
            </w:r>
            <w:r w:rsidR="006F35F5">
              <w:rPr>
                <w:rFonts w:cs="Arial"/>
                <w:color w:val="auto"/>
              </w:rPr>
              <w:t>5</w:t>
            </w:r>
            <w:r w:rsidRPr="00E27862">
              <w:rPr>
                <w:rFonts w:cs="Arial"/>
                <w:color w:val="auto"/>
              </w:rPr>
              <w:t>/2</w:t>
            </w:r>
            <w:r w:rsidR="006F35F5">
              <w:rPr>
                <w:rFonts w:cs="Arial"/>
                <w:color w:val="auto"/>
              </w:rPr>
              <w:t>6</w:t>
            </w:r>
            <w:r w:rsidRPr="00E27862">
              <w:rPr>
                <w:rFonts w:cs="Arial"/>
                <w:color w:val="auto"/>
              </w:rPr>
              <w:t xml:space="preserve"> demonstrated by:</w:t>
            </w:r>
          </w:p>
          <w:p w:rsidR="00394A59" w:rsidRPr="00E27862" w:rsidRDefault="00394A59" w:rsidP="00394A59">
            <w:pPr>
              <w:pStyle w:val="ListParagraph"/>
              <w:numPr>
                <w:ilvl w:val="0"/>
                <w:numId w:val="5"/>
              </w:numPr>
              <w:suppressAutoHyphens w:val="0"/>
              <w:autoSpaceDN/>
              <w:spacing w:before="60" w:after="120" w:line="240" w:lineRule="auto"/>
              <w:ind w:right="57" w:hanging="357"/>
              <w:contextualSpacing w:val="0"/>
              <w:rPr>
                <w:rFonts w:cs="Arial"/>
                <w:color w:val="auto"/>
              </w:rPr>
            </w:pPr>
            <w:r w:rsidRPr="00E27862">
              <w:rPr>
                <w:rFonts w:cs="Arial"/>
                <w:color w:val="auto"/>
              </w:rPr>
              <w:t>qualitative data from student voice, student and parent surveys and teacher observations</w:t>
            </w:r>
          </w:p>
          <w:p w:rsidR="00394A59" w:rsidRPr="00394A59" w:rsidRDefault="00394A59" w:rsidP="00394A59">
            <w:pPr>
              <w:suppressAutoHyphens w:val="0"/>
              <w:autoSpaceDN/>
              <w:spacing w:before="60" w:after="120" w:line="240" w:lineRule="auto"/>
              <w:ind w:left="54" w:right="57"/>
              <w:rPr>
                <w:rFonts w:cs="Arial"/>
                <w:color w:val="auto"/>
              </w:rPr>
            </w:pPr>
          </w:p>
        </w:tc>
      </w:tr>
      <w:tr w:rsidR="00394A59" w:rsidRPr="00B32FF3" w:rsidTr="002F08B9">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pStyle w:val="TableRow"/>
              <w:ind w:left="29"/>
              <w:rPr>
                <w:rFonts w:cs="Arial"/>
                <w:color w:val="auto"/>
              </w:rPr>
            </w:pPr>
            <w:r w:rsidRPr="00E27862">
              <w:rPr>
                <w:rFonts w:cs="Arial"/>
                <w:color w:val="auto"/>
              </w:rPr>
              <w:t>To achieve and sustain improved attendance for all pupils, particularly our disadvantaged pupils.</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suppressAutoHyphens w:val="0"/>
              <w:autoSpaceDN/>
              <w:spacing w:before="60" w:after="60" w:line="240" w:lineRule="auto"/>
              <w:ind w:left="57" w:right="57"/>
              <w:rPr>
                <w:rFonts w:cs="Arial"/>
                <w:color w:val="auto"/>
              </w:rPr>
            </w:pPr>
            <w:r w:rsidRPr="00E27862">
              <w:rPr>
                <w:rFonts w:cs="Arial"/>
                <w:color w:val="auto"/>
              </w:rPr>
              <w:t>Sustained high attendance from 202</w:t>
            </w:r>
            <w:r w:rsidR="00724337">
              <w:rPr>
                <w:rFonts w:cs="Arial"/>
                <w:color w:val="auto"/>
              </w:rPr>
              <w:t>5</w:t>
            </w:r>
            <w:r w:rsidRPr="00E27862">
              <w:rPr>
                <w:rFonts w:cs="Arial"/>
                <w:color w:val="auto"/>
              </w:rPr>
              <w:t>/2</w:t>
            </w:r>
            <w:r w:rsidR="00724337">
              <w:rPr>
                <w:rFonts w:cs="Arial"/>
                <w:color w:val="auto"/>
              </w:rPr>
              <w:t>6</w:t>
            </w:r>
            <w:r w:rsidRPr="00E27862">
              <w:rPr>
                <w:rFonts w:cs="Arial"/>
                <w:color w:val="auto"/>
              </w:rPr>
              <w:t xml:space="preserve"> demonstrated by:</w:t>
            </w:r>
          </w:p>
          <w:p w:rsidR="00394A59" w:rsidRPr="00E27862" w:rsidRDefault="00394A59" w:rsidP="00394A59">
            <w:pPr>
              <w:pStyle w:val="ListParagraph"/>
              <w:numPr>
                <w:ilvl w:val="0"/>
                <w:numId w:val="4"/>
              </w:numPr>
              <w:suppressAutoHyphens w:val="0"/>
              <w:autoSpaceDN/>
              <w:spacing w:before="60" w:after="60" w:line="240" w:lineRule="auto"/>
              <w:ind w:right="57"/>
              <w:rPr>
                <w:rFonts w:cs="Arial"/>
                <w:color w:val="auto"/>
              </w:rPr>
            </w:pPr>
            <w:r w:rsidRPr="00E27862">
              <w:rPr>
                <w:rFonts w:cs="Arial"/>
                <w:color w:val="auto"/>
              </w:rPr>
              <w:t xml:space="preserve">the overall absence rate for all pupils being no more than </w:t>
            </w:r>
            <w:r w:rsidR="00D4607A">
              <w:rPr>
                <w:rFonts w:cs="Arial"/>
                <w:color w:val="auto"/>
              </w:rPr>
              <w:t>5</w:t>
            </w:r>
            <w:r w:rsidRPr="00E27862">
              <w:rPr>
                <w:rFonts w:cs="Arial"/>
                <w:color w:val="auto"/>
              </w:rPr>
              <w:t xml:space="preserve">%, and the attendance gap between disadvantaged pupils and their non-disadvantaged peers being reduced by </w:t>
            </w:r>
            <w:r w:rsidR="00D4607A">
              <w:rPr>
                <w:rFonts w:cs="Arial"/>
                <w:color w:val="auto"/>
              </w:rPr>
              <w:t>50</w:t>
            </w:r>
            <w:r w:rsidRPr="00E27862">
              <w:rPr>
                <w:rFonts w:cs="Arial"/>
                <w:color w:val="auto"/>
              </w:rPr>
              <w:t>%.</w:t>
            </w:r>
          </w:p>
          <w:p w:rsidR="00394A59" w:rsidRPr="00E27862" w:rsidRDefault="00724337" w:rsidP="008A193B">
            <w:pPr>
              <w:pStyle w:val="ListParagraph"/>
              <w:numPr>
                <w:ilvl w:val="0"/>
                <w:numId w:val="4"/>
              </w:numPr>
              <w:suppressAutoHyphens w:val="0"/>
              <w:autoSpaceDN/>
              <w:spacing w:before="60" w:after="120" w:line="240" w:lineRule="auto"/>
              <w:ind w:left="414" w:right="57" w:hanging="357"/>
              <w:contextualSpacing w:val="0"/>
              <w:rPr>
                <w:rFonts w:cs="Arial"/>
                <w:color w:val="auto"/>
              </w:rPr>
            </w:pPr>
            <w:r>
              <w:rPr>
                <w:rFonts w:cs="Arial"/>
                <w:color w:val="auto"/>
              </w:rPr>
              <w:t xml:space="preserve">To improve </w:t>
            </w:r>
            <w:r w:rsidR="00394A59" w:rsidRPr="00E27862">
              <w:rPr>
                <w:rFonts w:cs="Arial"/>
                <w:color w:val="auto"/>
              </w:rPr>
              <w:t xml:space="preserve">the </w:t>
            </w:r>
            <w:r w:rsidR="008A193B">
              <w:rPr>
                <w:rFonts w:cs="Arial"/>
                <w:color w:val="auto"/>
              </w:rPr>
              <w:t>attendance</w:t>
            </w:r>
            <w:r w:rsidR="00394A59" w:rsidRPr="00E27862">
              <w:rPr>
                <w:rFonts w:cs="Arial"/>
                <w:color w:val="auto"/>
              </w:rPr>
              <w:t xml:space="preserve"> of pupil</w:t>
            </w:r>
            <w:r>
              <w:rPr>
                <w:rFonts w:cs="Arial"/>
                <w:color w:val="auto"/>
              </w:rPr>
              <w:t xml:space="preserve"> premium</w:t>
            </w:r>
            <w:r w:rsidR="00394A59" w:rsidRPr="00E27862">
              <w:rPr>
                <w:rFonts w:cs="Arial"/>
                <w:color w:val="auto"/>
              </w:rPr>
              <w:t xml:space="preserve"> </w:t>
            </w:r>
            <w:r w:rsidR="008A193B">
              <w:rPr>
                <w:rFonts w:cs="Arial"/>
                <w:color w:val="auto"/>
              </w:rPr>
              <w:t xml:space="preserve">children who are new to the school in KS2. Aiming for 95%.  </w:t>
            </w:r>
          </w:p>
        </w:tc>
      </w:tr>
    </w:tbl>
    <w:p w:rsidR="00394A59" w:rsidRDefault="00394A59" w:rsidP="00394A59">
      <w:pPr>
        <w:suppressAutoHyphens w:val="0"/>
        <w:spacing w:after="0" w:line="240" w:lineRule="auto"/>
        <w:rPr>
          <w:b/>
          <w:color w:val="104F75"/>
          <w:sz w:val="32"/>
          <w:szCs w:val="32"/>
        </w:rPr>
      </w:pPr>
      <w:r>
        <w:br w:type="page"/>
      </w:r>
    </w:p>
    <w:p w:rsidR="00394A59" w:rsidRDefault="00394A59" w:rsidP="00394A59">
      <w:pPr>
        <w:pStyle w:val="Heading2"/>
      </w:pPr>
      <w:r>
        <w:lastRenderedPageBreak/>
        <w:t>Activity in this academic year</w:t>
      </w:r>
    </w:p>
    <w:p w:rsidR="00394A59" w:rsidRDefault="00394A59" w:rsidP="00394A59">
      <w:pPr>
        <w:spacing w:after="480"/>
      </w:pPr>
      <w:r>
        <w:t xml:space="preserve">This details how we intend to spend our pupil premium </w:t>
      </w:r>
      <w:r>
        <w:rPr>
          <w:b/>
          <w:bCs/>
        </w:rPr>
        <w:t>this academic year</w:t>
      </w:r>
      <w:r>
        <w:t xml:space="preserve"> to address the challenges listed above.</w:t>
      </w:r>
    </w:p>
    <w:p w:rsidR="00937C11" w:rsidRDefault="00394A59" w:rsidP="00937C11">
      <w:pPr>
        <w:pStyle w:val="Heading3"/>
      </w:pPr>
      <w:r>
        <w:t xml:space="preserve">Teaching </w:t>
      </w:r>
    </w:p>
    <w:p w:rsidR="00394A59" w:rsidRPr="00750C33" w:rsidRDefault="00394A59" w:rsidP="00937C11">
      <w:pPr>
        <w:pStyle w:val="Heading3"/>
        <w:rPr>
          <w:color w:val="0070C0"/>
        </w:rPr>
      </w:pPr>
      <w:r>
        <w:t xml:space="preserve">Budgeted cost: </w:t>
      </w:r>
      <w:r w:rsidRPr="00E27862">
        <w:rPr>
          <w:color w:val="auto"/>
        </w:rPr>
        <w:t>£</w:t>
      </w:r>
      <w:r w:rsidR="0032131D">
        <w:rPr>
          <w:color w:val="auto"/>
        </w:rPr>
        <w:t>9</w:t>
      </w:r>
      <w:r w:rsidR="000854DF">
        <w:rPr>
          <w:color w:val="auto"/>
        </w:rPr>
        <w:t>,</w:t>
      </w:r>
      <w:r w:rsidR="0032131D">
        <w:rPr>
          <w:color w:val="auto"/>
        </w:rPr>
        <w:t>470</w:t>
      </w:r>
    </w:p>
    <w:tbl>
      <w:tblPr>
        <w:tblW w:w="5000" w:type="pct"/>
        <w:tblLayout w:type="fixed"/>
        <w:tblCellMar>
          <w:left w:w="10" w:type="dxa"/>
          <w:right w:w="10" w:type="dxa"/>
        </w:tblCellMar>
        <w:tblLook w:val="04A0" w:firstRow="1" w:lastRow="0" w:firstColumn="1" w:lastColumn="0" w:noHBand="0" w:noVBand="1"/>
      </w:tblPr>
      <w:tblGrid>
        <w:gridCol w:w="3397"/>
        <w:gridCol w:w="4536"/>
        <w:gridCol w:w="1553"/>
      </w:tblGrid>
      <w:tr w:rsidR="00394A59" w:rsidTr="002F08B9">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rsidR="00394A59" w:rsidRDefault="00394A59" w:rsidP="002F08B9">
            <w:pPr>
              <w:pStyle w:val="TableHeader"/>
              <w:jc w:val="left"/>
            </w:pPr>
            <w:r>
              <w:t>Activity</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rsidR="00394A59" w:rsidRDefault="00394A59" w:rsidP="002F08B9">
            <w:pPr>
              <w:pStyle w:val="TableHeader"/>
              <w:jc w:val="left"/>
            </w:pPr>
            <w:r>
              <w:t>Evidence that supports this approach</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rsidR="00394A59" w:rsidRDefault="00394A59" w:rsidP="002F08B9">
            <w:pPr>
              <w:pStyle w:val="TableHeader"/>
              <w:jc w:val="left"/>
            </w:pPr>
            <w:r>
              <w:t>Challenge number(s) addressed</w:t>
            </w:r>
          </w:p>
        </w:tc>
      </w:tr>
      <w:tr w:rsidR="00394A59" w:rsidTr="002F08B9">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6842C1" w:rsidRDefault="006842C1" w:rsidP="002F08B9">
            <w:pPr>
              <w:pStyle w:val="TableRow"/>
              <w:spacing w:after="240"/>
              <w:ind w:left="29"/>
              <w:rPr>
                <w:rFonts w:cs="Arial"/>
                <w:color w:val="auto"/>
                <w:shd w:val="clear" w:color="auto" w:fill="FFFFFF"/>
              </w:rPr>
            </w:pPr>
            <w:proofErr w:type="spellStart"/>
            <w:r>
              <w:rPr>
                <w:rFonts w:cs="Arial"/>
                <w:color w:val="auto"/>
                <w:shd w:val="clear" w:color="auto" w:fill="FFFFFF"/>
              </w:rPr>
              <w:t>Arbor</w:t>
            </w:r>
            <w:proofErr w:type="spellEnd"/>
            <w:r>
              <w:rPr>
                <w:rFonts w:cs="Arial"/>
                <w:color w:val="auto"/>
                <w:shd w:val="clear" w:color="auto" w:fill="FFFFFF"/>
              </w:rPr>
              <w:t xml:space="preserve"> assessment and management system.</w:t>
            </w:r>
          </w:p>
          <w:p w:rsidR="006842C1" w:rsidRDefault="006842C1" w:rsidP="002F08B9">
            <w:pPr>
              <w:pStyle w:val="TableRow"/>
              <w:spacing w:after="240"/>
              <w:ind w:left="29"/>
              <w:rPr>
                <w:rFonts w:cs="Arial"/>
                <w:color w:val="auto"/>
                <w:shd w:val="clear" w:color="auto" w:fill="FFFFFF"/>
              </w:rPr>
            </w:pPr>
          </w:p>
          <w:p w:rsidR="00394A59" w:rsidRDefault="00394A59" w:rsidP="002F08B9">
            <w:pPr>
              <w:pStyle w:val="TableRow"/>
              <w:spacing w:after="240"/>
              <w:ind w:left="29"/>
              <w:rPr>
                <w:rFonts w:cs="Arial"/>
                <w:color w:val="auto"/>
                <w:shd w:val="clear" w:color="auto" w:fill="FFFFFF"/>
              </w:rPr>
            </w:pPr>
            <w:r w:rsidRPr="00E27862">
              <w:rPr>
                <w:rFonts w:cs="Arial"/>
                <w:color w:val="auto"/>
                <w:shd w:val="clear" w:color="auto" w:fill="FFFFFF"/>
              </w:rPr>
              <w:t>Training for staff to ensure assessments are interpreted and administered correctly.</w:t>
            </w:r>
            <w:r w:rsidR="00535044">
              <w:rPr>
                <w:rFonts w:cs="Arial"/>
                <w:color w:val="auto"/>
                <w:shd w:val="clear" w:color="auto" w:fill="FFFFFF"/>
              </w:rPr>
              <w:t xml:space="preserve"> </w:t>
            </w:r>
            <w:proofErr w:type="spellStart"/>
            <w:r w:rsidR="0037538F">
              <w:rPr>
                <w:rFonts w:cs="Arial"/>
                <w:color w:val="auto"/>
                <w:shd w:val="clear" w:color="auto" w:fill="FFFFFF"/>
              </w:rPr>
              <w:t>Arbor</w:t>
            </w:r>
            <w:proofErr w:type="spellEnd"/>
          </w:p>
          <w:p w:rsidR="0037538F" w:rsidRPr="00E27862" w:rsidRDefault="0037538F" w:rsidP="002F08B9">
            <w:pPr>
              <w:pStyle w:val="TableRow"/>
              <w:spacing w:after="240"/>
              <w:ind w:left="29"/>
              <w:rPr>
                <w:rFonts w:cs="Arial"/>
                <w:color w:val="auto"/>
                <w:shd w:val="clear" w:color="auto" w:fill="FFFFFF"/>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6A37B3" w:rsidP="002F08B9">
            <w:pPr>
              <w:pStyle w:val="TableRowCentered"/>
              <w:spacing w:after="120"/>
              <w:jc w:val="left"/>
              <w:rPr>
                <w:color w:val="auto"/>
                <w:szCs w:val="24"/>
              </w:rPr>
            </w:pPr>
            <w:hyperlink r:id="rId7" w:history="1">
              <w:r w:rsidR="00394A59" w:rsidRPr="00E700F5">
                <w:rPr>
                  <w:color w:val="0070C0"/>
                  <w:szCs w:val="24"/>
                  <w:u w:val="single"/>
                </w:rPr>
                <w:t>Standardised tests | Assessing and Monitoring Pupil Progress | Education Endowment Foundation | EEF</w:t>
              </w:r>
            </w:hyperlink>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pStyle w:val="TableRowCentered"/>
              <w:jc w:val="left"/>
              <w:rPr>
                <w:color w:val="auto"/>
                <w:szCs w:val="24"/>
              </w:rPr>
            </w:pPr>
            <w:r w:rsidRPr="00E27862">
              <w:rPr>
                <w:color w:val="auto"/>
                <w:szCs w:val="24"/>
              </w:rPr>
              <w:t xml:space="preserve">1, 2, 3, 4 </w:t>
            </w:r>
          </w:p>
        </w:tc>
      </w:tr>
      <w:tr w:rsidR="00394A59" w:rsidTr="002F08B9">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suppressAutoHyphens w:val="0"/>
              <w:autoSpaceDN/>
              <w:spacing w:before="60" w:line="240" w:lineRule="auto"/>
              <w:ind w:left="29" w:right="57"/>
              <w:rPr>
                <w:iCs/>
                <w:color w:val="auto"/>
                <w:lang w:val="en-US"/>
              </w:rPr>
            </w:pPr>
            <w:r w:rsidRPr="00E27862">
              <w:rPr>
                <w:iCs/>
                <w:color w:val="auto"/>
                <w:lang w:val="en-US"/>
              </w:rPr>
              <w:t xml:space="preserve">Embedding dialogic activities across the school curriculum. These can support pupils to articulate key ideas, consolidate understanding and extend vocabulary. </w:t>
            </w:r>
            <w:r w:rsidR="0037538F">
              <w:rPr>
                <w:iCs/>
                <w:color w:val="auto"/>
                <w:lang w:val="en-US"/>
              </w:rPr>
              <w:t>Reading Comprehension strategies</w:t>
            </w:r>
          </w:p>
          <w:p w:rsidR="00394A59" w:rsidRPr="00E27862" w:rsidRDefault="00394A59" w:rsidP="002F08B9">
            <w:pPr>
              <w:suppressAutoHyphens w:val="0"/>
              <w:autoSpaceDN/>
              <w:spacing w:before="60" w:after="120" w:line="240" w:lineRule="auto"/>
              <w:ind w:left="57" w:right="57"/>
              <w:rPr>
                <w:color w:val="auto"/>
              </w:rPr>
            </w:pPr>
            <w:r w:rsidRPr="00E27862">
              <w:rPr>
                <w:color w:val="auto"/>
              </w:rPr>
              <w:t xml:space="preserve">We will purchase resources and fund ongoing teacher training and release time.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suppressAutoHyphens w:val="0"/>
              <w:autoSpaceDN/>
              <w:spacing w:before="60" w:after="60" w:line="240" w:lineRule="auto"/>
              <w:ind w:left="57" w:right="57"/>
              <w:rPr>
                <w:rFonts w:cs="Arial"/>
                <w:color w:val="auto"/>
              </w:rPr>
            </w:pPr>
            <w:r w:rsidRPr="00E27862">
              <w:rPr>
                <w:rFonts w:cs="Arial"/>
                <w:color w:val="auto"/>
              </w:rPr>
              <w:t>There is a strong evidence base that suggests oral language interventions, including dialogic activities such as high-quality classroom discussion, are inexpensive to implement with high impacts on reading:</w:t>
            </w:r>
            <w:r w:rsidR="00202313">
              <w:rPr>
                <w:rFonts w:cs="Arial"/>
                <w:color w:val="auto"/>
              </w:rPr>
              <w:t xml:space="preserve"> </w:t>
            </w:r>
          </w:p>
          <w:p w:rsidR="00394A59" w:rsidRDefault="006A37B3" w:rsidP="002F08B9">
            <w:pPr>
              <w:suppressAutoHyphens w:val="0"/>
              <w:autoSpaceDN/>
              <w:spacing w:before="60" w:after="60" w:line="240" w:lineRule="auto"/>
              <w:ind w:left="57" w:right="57"/>
              <w:rPr>
                <w:rFonts w:cs="Arial"/>
                <w:color w:val="0070C0"/>
                <w:u w:val="single"/>
              </w:rPr>
            </w:pPr>
            <w:hyperlink r:id="rId8" w:history="1">
              <w:r w:rsidR="00394A59" w:rsidRPr="00391C6D">
                <w:rPr>
                  <w:rFonts w:cs="Arial"/>
                  <w:color w:val="0070C0"/>
                  <w:u w:val="single"/>
                </w:rPr>
                <w:t>Oral language interventions | Toolkit Strand | Education Endowment Foundation | EEF</w:t>
              </w:r>
            </w:hyperlink>
          </w:p>
          <w:p w:rsidR="00202313" w:rsidRPr="00E27862" w:rsidRDefault="00202313" w:rsidP="00202313">
            <w:pPr>
              <w:suppressAutoHyphens w:val="0"/>
              <w:autoSpaceDN/>
              <w:spacing w:before="60" w:after="60" w:line="240" w:lineRule="auto"/>
              <w:ind w:left="57" w:right="57"/>
              <w:rPr>
                <w:rFonts w:cs="Arial"/>
                <w:color w:val="auto"/>
              </w:rPr>
            </w:pPr>
            <w:r>
              <w:rPr>
                <w:rFonts w:cs="Arial"/>
                <w:color w:val="auto"/>
              </w:rPr>
              <w:t>Literacy Gold online reading support programme and staff training</w:t>
            </w:r>
          </w:p>
          <w:p w:rsidR="00202313" w:rsidRPr="00E27862" w:rsidRDefault="00202313" w:rsidP="002F08B9">
            <w:pPr>
              <w:suppressAutoHyphens w:val="0"/>
              <w:autoSpaceDN/>
              <w:spacing w:before="60" w:after="60" w:line="240" w:lineRule="auto"/>
              <w:ind w:left="57" w:right="57"/>
              <w:rPr>
                <w:color w:val="auto"/>
              </w:rPr>
            </w:pP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pStyle w:val="TableRowCentered"/>
              <w:jc w:val="left"/>
              <w:rPr>
                <w:color w:val="auto"/>
                <w:sz w:val="22"/>
                <w:szCs w:val="22"/>
              </w:rPr>
            </w:pPr>
            <w:r w:rsidRPr="00E27862">
              <w:rPr>
                <w:color w:val="auto"/>
                <w:sz w:val="22"/>
                <w:szCs w:val="22"/>
              </w:rPr>
              <w:t>1</w:t>
            </w:r>
          </w:p>
        </w:tc>
      </w:tr>
      <w:tr w:rsidR="00394A59" w:rsidTr="002F08B9">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422E51" w:rsidP="00422E51">
            <w:pPr>
              <w:suppressAutoHyphens w:val="0"/>
              <w:autoSpaceDN/>
              <w:spacing w:before="60" w:after="120" w:line="240" w:lineRule="auto"/>
              <w:ind w:left="29" w:right="57"/>
              <w:rPr>
                <w:rFonts w:cs="Arial"/>
                <w:iCs/>
                <w:color w:val="auto"/>
              </w:rPr>
            </w:pPr>
            <w:r>
              <w:rPr>
                <w:rFonts w:cs="Arial"/>
                <w:iCs/>
                <w:color w:val="auto"/>
              </w:rPr>
              <w:t xml:space="preserve">Delivery </w:t>
            </w:r>
            <w:r w:rsidR="00394A59" w:rsidRPr="00E27862">
              <w:rPr>
                <w:rFonts w:cs="Arial"/>
                <w:iCs/>
                <w:color w:val="auto"/>
              </w:rPr>
              <w:t>of</w:t>
            </w:r>
            <w:r>
              <w:rPr>
                <w:rFonts w:cs="Arial"/>
                <w:iCs/>
                <w:color w:val="auto"/>
              </w:rPr>
              <w:t xml:space="preserve"> Little </w:t>
            </w:r>
            <w:proofErr w:type="spellStart"/>
            <w:r>
              <w:rPr>
                <w:rFonts w:cs="Arial"/>
                <w:iCs/>
                <w:color w:val="auto"/>
              </w:rPr>
              <w:t>Wandles</w:t>
            </w:r>
            <w:proofErr w:type="spellEnd"/>
            <w:r>
              <w:rPr>
                <w:rFonts w:cs="Arial"/>
                <w:iCs/>
                <w:color w:val="auto"/>
              </w:rPr>
              <w:t xml:space="preserve"> phonics</w:t>
            </w:r>
            <w:r w:rsidR="00394A59" w:rsidRPr="00E27862">
              <w:rPr>
                <w:rFonts w:cs="Arial"/>
                <w:iCs/>
                <w:color w:val="auto"/>
              </w:rPr>
              <w:t xml:space="preserve"> </w:t>
            </w:r>
            <w:r>
              <w:rPr>
                <w:rFonts w:cs="Arial"/>
                <w:iCs/>
                <w:color w:val="auto"/>
              </w:rPr>
              <w:t xml:space="preserve">by teachers and TAs across KS1. </w:t>
            </w:r>
            <w:r w:rsidR="006842C1">
              <w:rPr>
                <w:rFonts w:cs="Arial"/>
                <w:iCs/>
                <w:color w:val="auto"/>
              </w:rPr>
              <w:t xml:space="preserve">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pStyle w:val="TableRowCentered"/>
              <w:jc w:val="left"/>
              <w:rPr>
                <w:rFonts w:cs="Arial"/>
                <w:color w:val="auto"/>
                <w:szCs w:val="24"/>
              </w:rPr>
            </w:pPr>
            <w:r w:rsidRPr="00E27862">
              <w:rPr>
                <w:rFonts w:cs="Arial"/>
                <w:color w:val="auto"/>
                <w:szCs w:val="24"/>
              </w:rPr>
              <w:t xml:space="preserve">Phonics approaches have a strong evidence base that indicates a positive impact on the accuracy of word reading (though not necessarily comprehension), particularly for disadvantaged pupils: </w:t>
            </w:r>
          </w:p>
          <w:p w:rsidR="00394A59" w:rsidRPr="00E27862" w:rsidRDefault="006A37B3" w:rsidP="002F08B9">
            <w:pPr>
              <w:pStyle w:val="TableRowCentered"/>
              <w:spacing w:after="120"/>
              <w:jc w:val="left"/>
              <w:rPr>
                <w:rFonts w:cs="Arial"/>
                <w:color w:val="auto"/>
                <w:szCs w:val="24"/>
              </w:rPr>
            </w:pPr>
            <w:hyperlink r:id="rId9" w:history="1">
              <w:r w:rsidR="00394A59" w:rsidRPr="00D01A6D">
                <w:rPr>
                  <w:color w:val="0070C0"/>
                  <w:szCs w:val="24"/>
                  <w:u w:val="single"/>
                </w:rPr>
                <w:t>Phonics | Toolkit Strand | Education Endowment Foundation | EEF</w:t>
              </w:r>
            </w:hyperlink>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pStyle w:val="TableRowCentered"/>
              <w:jc w:val="left"/>
              <w:rPr>
                <w:color w:val="auto"/>
                <w:szCs w:val="24"/>
              </w:rPr>
            </w:pPr>
            <w:r w:rsidRPr="00E27862">
              <w:rPr>
                <w:color w:val="auto"/>
                <w:szCs w:val="24"/>
              </w:rPr>
              <w:t>2</w:t>
            </w:r>
          </w:p>
        </w:tc>
      </w:tr>
      <w:tr w:rsidR="00394A59" w:rsidTr="002F08B9">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spacing w:before="60" w:after="120" w:line="240" w:lineRule="auto"/>
              <w:ind w:left="28" w:right="57"/>
              <w:rPr>
                <w:rFonts w:cs="Arial"/>
                <w:color w:val="auto"/>
              </w:rPr>
            </w:pPr>
            <w:r w:rsidRPr="00E27862">
              <w:rPr>
                <w:color w:val="auto"/>
              </w:rPr>
              <w:t xml:space="preserve">Enhancement of our </w:t>
            </w:r>
            <w:r w:rsidR="006971BE">
              <w:rPr>
                <w:color w:val="auto"/>
              </w:rPr>
              <w:t>writing</w:t>
            </w:r>
            <w:r w:rsidRPr="00E27862">
              <w:rPr>
                <w:color w:val="auto"/>
              </w:rPr>
              <w:t xml:space="preserve"> teaching and curriculum </w:t>
            </w:r>
            <w:r w:rsidRPr="00E27862">
              <w:rPr>
                <w:color w:val="auto"/>
              </w:rPr>
              <w:lastRenderedPageBreak/>
              <w:t xml:space="preserve">planning in line with </w:t>
            </w:r>
            <w:proofErr w:type="spellStart"/>
            <w:r w:rsidRPr="00E27862">
              <w:rPr>
                <w:color w:val="auto"/>
              </w:rPr>
              <w:t>DfE</w:t>
            </w:r>
            <w:proofErr w:type="spellEnd"/>
            <w:r w:rsidRPr="00E27862">
              <w:rPr>
                <w:color w:val="auto"/>
              </w:rPr>
              <w:t xml:space="preserve"> and EEF guidance.</w:t>
            </w:r>
          </w:p>
          <w:p w:rsidR="00394A59" w:rsidRPr="00E27862" w:rsidRDefault="00394A59" w:rsidP="006971BE">
            <w:pPr>
              <w:suppressAutoHyphens w:val="0"/>
              <w:autoSpaceDN/>
              <w:spacing w:before="60" w:after="120" w:line="240" w:lineRule="auto"/>
              <w:ind w:left="28" w:right="57"/>
              <w:rPr>
                <w:rFonts w:cs="Arial"/>
                <w:iCs/>
                <w:color w:val="auto"/>
              </w:rPr>
            </w:pPr>
            <w:r w:rsidRPr="00E27862">
              <w:rPr>
                <w:color w:val="auto"/>
              </w:rPr>
              <w:t xml:space="preserve">We will fund teacher release time to embed key elements of guidance in school and to access </w:t>
            </w:r>
            <w:r w:rsidR="006971BE">
              <w:rPr>
                <w:color w:val="auto"/>
              </w:rPr>
              <w:t>writing</w:t>
            </w:r>
            <w:r w:rsidRPr="00E27862">
              <w:rPr>
                <w:color w:val="auto"/>
              </w:rPr>
              <w:t xml:space="preserve"> resources and CPD.</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Default="006971BE" w:rsidP="0037538F">
            <w:pPr>
              <w:suppressAutoHyphens w:val="0"/>
              <w:autoSpaceDN/>
              <w:spacing w:before="60" w:after="120" w:line="240" w:lineRule="auto"/>
              <w:ind w:left="57" w:right="57"/>
            </w:pPr>
            <w:r>
              <w:lastRenderedPageBreak/>
              <w:t>Teach writing composition strategies through modelling and supported practice</w:t>
            </w:r>
          </w:p>
          <w:p w:rsidR="006971BE" w:rsidRDefault="006971BE" w:rsidP="0037538F">
            <w:pPr>
              <w:suppressAutoHyphens w:val="0"/>
              <w:autoSpaceDN/>
              <w:spacing w:before="60" w:after="120" w:line="240" w:lineRule="auto"/>
              <w:ind w:left="57" w:right="57"/>
            </w:pPr>
            <w:r>
              <w:lastRenderedPageBreak/>
              <w:t>Target teaching and support by accurately assessing pupil needs</w:t>
            </w:r>
          </w:p>
          <w:p w:rsidR="006971BE" w:rsidRDefault="006971BE" w:rsidP="0037538F">
            <w:pPr>
              <w:suppressAutoHyphens w:val="0"/>
              <w:autoSpaceDN/>
              <w:spacing w:before="60" w:after="120" w:line="240" w:lineRule="auto"/>
              <w:ind w:left="57" w:right="57"/>
            </w:pPr>
            <w:r>
              <w:t>High-quality assessment and diagnosis should be used to target and adapt teaching to pupils’ needs</w:t>
            </w:r>
          </w:p>
          <w:p w:rsidR="006971BE" w:rsidRPr="00E27862" w:rsidRDefault="006971BE" w:rsidP="0037538F">
            <w:pPr>
              <w:suppressAutoHyphens w:val="0"/>
              <w:autoSpaceDN/>
              <w:spacing w:before="60" w:after="120" w:line="240" w:lineRule="auto"/>
              <w:ind w:left="57" w:right="57"/>
              <w:rPr>
                <w:rFonts w:cs="Arial"/>
                <w:color w:val="auto"/>
                <w:u w:val="single"/>
              </w:rPr>
            </w:pPr>
            <w:r>
              <w:t>The EEF Guide to the Pupil Premium ‘Menu of approaches’: evidence brief and supporting resources</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pStyle w:val="TableRowCentered"/>
              <w:jc w:val="left"/>
              <w:rPr>
                <w:color w:val="auto"/>
                <w:szCs w:val="24"/>
              </w:rPr>
            </w:pPr>
            <w:r w:rsidRPr="00E27862">
              <w:rPr>
                <w:color w:val="auto"/>
                <w:szCs w:val="24"/>
              </w:rPr>
              <w:lastRenderedPageBreak/>
              <w:t>3</w:t>
            </w:r>
          </w:p>
        </w:tc>
      </w:tr>
      <w:tr w:rsidR="00394A59" w:rsidTr="002F08B9">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suppressAutoHyphens w:val="0"/>
              <w:autoSpaceDN/>
              <w:spacing w:before="60" w:after="0" w:line="240" w:lineRule="auto"/>
              <w:ind w:left="29"/>
              <w:rPr>
                <w:rFonts w:cs="Arial"/>
                <w:iCs/>
                <w:color w:val="auto"/>
                <w:lang w:val="en-US" w:eastAsia="en-US"/>
              </w:rPr>
            </w:pPr>
            <w:r w:rsidRPr="00E27862">
              <w:rPr>
                <w:rFonts w:cs="Arial"/>
                <w:iCs/>
                <w:color w:val="auto"/>
                <w:lang w:val="en-US" w:eastAsia="en-US"/>
              </w:rPr>
              <w:t>Improve the quality of social and emotional (SEL) learning.</w:t>
            </w:r>
            <w:r w:rsidR="006842C1">
              <w:rPr>
                <w:rFonts w:cs="Arial"/>
                <w:iCs/>
                <w:color w:val="auto"/>
                <w:lang w:val="en-US" w:eastAsia="en-US"/>
              </w:rPr>
              <w:t xml:space="preserve"> Purchase 1 Decision PSHE resources.</w:t>
            </w:r>
          </w:p>
          <w:p w:rsidR="00394A59" w:rsidRPr="00E27862" w:rsidRDefault="00394A59" w:rsidP="002F08B9">
            <w:pPr>
              <w:suppressAutoHyphens w:val="0"/>
              <w:autoSpaceDN/>
              <w:spacing w:after="0" w:line="240" w:lineRule="auto"/>
              <w:rPr>
                <w:rFonts w:cs="Arial"/>
                <w:iCs/>
                <w:color w:val="auto"/>
                <w:lang w:val="en-US" w:eastAsia="en-US"/>
              </w:rPr>
            </w:pPr>
          </w:p>
          <w:p w:rsidR="00394A59" w:rsidRPr="00E27862" w:rsidRDefault="00394A59" w:rsidP="002F08B9">
            <w:pPr>
              <w:suppressAutoHyphens w:val="0"/>
              <w:autoSpaceDN/>
              <w:spacing w:line="240" w:lineRule="auto"/>
              <w:rPr>
                <w:rFonts w:cs="Arial"/>
                <w:iCs/>
                <w:color w:val="auto"/>
                <w:lang w:val="en-US" w:eastAsia="en-US"/>
              </w:rPr>
            </w:pPr>
            <w:r w:rsidRPr="00E27862">
              <w:rPr>
                <w:rFonts w:cs="Arial"/>
                <w:iCs/>
                <w:color w:val="auto"/>
                <w:lang w:val="en-US" w:eastAsia="en-US"/>
              </w:rPr>
              <w:t>SEL approaches will be embedded into routine educational practices and supported by professional development and training for staff.</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pStyle w:val="TableRowCentered"/>
              <w:jc w:val="left"/>
              <w:rPr>
                <w:rFonts w:cs="Arial"/>
                <w:color w:val="auto"/>
                <w:szCs w:val="24"/>
              </w:rPr>
            </w:pPr>
            <w:r w:rsidRPr="00E27862">
              <w:rPr>
                <w:rFonts w:cs="Arial"/>
                <w:color w:val="auto"/>
                <w:szCs w:val="24"/>
              </w:rPr>
              <w:t>There is extensive evidence associating childhood social and emotional skills with improved outcomes at school and in later life (e.g., improved academic performance, attitudes, behaviour and relationships with peers):</w:t>
            </w:r>
          </w:p>
          <w:p w:rsidR="00394A59" w:rsidRPr="00E27862" w:rsidRDefault="006A37B3" w:rsidP="002F08B9">
            <w:pPr>
              <w:pStyle w:val="TableRowCentered"/>
              <w:spacing w:after="120"/>
              <w:jc w:val="left"/>
              <w:rPr>
                <w:color w:val="auto"/>
                <w:szCs w:val="24"/>
              </w:rPr>
            </w:pPr>
            <w:hyperlink r:id="rId10" w:history="1">
              <w:r w:rsidR="00394A59" w:rsidRPr="000106A2">
                <w:rPr>
                  <w:color w:val="0070C0"/>
                  <w:szCs w:val="24"/>
                  <w:u w:val="single"/>
                </w:rPr>
                <w:t>EEF_Social_and_Emotional_Learning.pdf(educationendowmentfoundation.org.uk)</w:t>
              </w:r>
            </w:hyperlink>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394A59" w:rsidRPr="00E27862" w:rsidRDefault="00394A59" w:rsidP="002F08B9">
            <w:pPr>
              <w:pStyle w:val="TableRowCentered"/>
              <w:jc w:val="left"/>
              <w:rPr>
                <w:color w:val="auto"/>
                <w:szCs w:val="24"/>
                <w:highlight w:val="yellow"/>
              </w:rPr>
            </w:pPr>
            <w:r w:rsidRPr="00E27862">
              <w:rPr>
                <w:color w:val="auto"/>
                <w:szCs w:val="24"/>
              </w:rPr>
              <w:t>5</w:t>
            </w:r>
            <w:r w:rsidR="001C2B83">
              <w:rPr>
                <w:color w:val="auto"/>
                <w:szCs w:val="24"/>
              </w:rPr>
              <w:t>,6</w:t>
            </w:r>
          </w:p>
        </w:tc>
      </w:tr>
    </w:tbl>
    <w:p w:rsidR="00394A59" w:rsidRDefault="00394A59" w:rsidP="00394A59">
      <w:pPr>
        <w:keepNext/>
        <w:spacing w:after="60"/>
        <w:outlineLvl w:val="1"/>
      </w:pPr>
    </w:p>
    <w:p w:rsidR="00394A59" w:rsidRDefault="00394A59" w:rsidP="00394A59">
      <w:pPr>
        <w:spacing w:before="240"/>
        <w:rPr>
          <w:b/>
          <w:bCs/>
          <w:color w:val="104F75"/>
          <w:sz w:val="28"/>
          <w:szCs w:val="28"/>
        </w:rPr>
      </w:pPr>
      <w:r>
        <w:rPr>
          <w:b/>
          <w:bCs/>
          <w:color w:val="104F75"/>
          <w:sz w:val="28"/>
          <w:szCs w:val="28"/>
        </w:rPr>
        <w:t xml:space="preserve">Targeted academic support (one-to-one support structured </w:t>
      </w:r>
      <w:r w:rsidR="009B3AD6">
        <w:rPr>
          <w:b/>
          <w:bCs/>
          <w:color w:val="104F75"/>
          <w:sz w:val="28"/>
          <w:szCs w:val="28"/>
        </w:rPr>
        <w:t xml:space="preserve">and </w:t>
      </w:r>
      <w:r>
        <w:rPr>
          <w:b/>
          <w:bCs/>
          <w:color w:val="104F75"/>
          <w:sz w:val="28"/>
          <w:szCs w:val="28"/>
        </w:rPr>
        <w:t xml:space="preserve">interventions) </w:t>
      </w:r>
    </w:p>
    <w:p w:rsidR="00394A59" w:rsidRDefault="00394A59" w:rsidP="00394A59">
      <w:r>
        <w:t xml:space="preserve">Budgeted cost: </w:t>
      </w:r>
      <w:r w:rsidRPr="00E27862">
        <w:rPr>
          <w:b/>
          <w:bCs/>
          <w:color w:val="auto"/>
        </w:rPr>
        <w:t>£</w:t>
      </w:r>
      <w:r w:rsidR="000D127C">
        <w:rPr>
          <w:b/>
          <w:bCs/>
          <w:color w:val="auto"/>
        </w:rPr>
        <w:t>1</w:t>
      </w:r>
      <w:r w:rsidR="0032131D">
        <w:rPr>
          <w:b/>
          <w:bCs/>
          <w:color w:val="auto"/>
        </w:rPr>
        <w:t>5</w:t>
      </w:r>
      <w:r w:rsidR="000D127C">
        <w:rPr>
          <w:b/>
          <w:bCs/>
          <w:color w:val="auto"/>
        </w:rPr>
        <w:t>0</w:t>
      </w:r>
      <w:r w:rsidR="000854DF">
        <w:rPr>
          <w:b/>
          <w:bCs/>
          <w:color w:val="auto"/>
        </w:rPr>
        <w:t>00</w:t>
      </w:r>
    </w:p>
    <w:tbl>
      <w:tblPr>
        <w:tblW w:w="5000" w:type="pct"/>
        <w:tblLayout w:type="fixed"/>
        <w:tblCellMar>
          <w:left w:w="10" w:type="dxa"/>
          <w:right w:w="10" w:type="dxa"/>
        </w:tblCellMar>
        <w:tblLook w:val="04A0" w:firstRow="1" w:lastRow="0" w:firstColumn="1" w:lastColumn="0" w:noHBand="0" w:noVBand="1"/>
      </w:tblPr>
      <w:tblGrid>
        <w:gridCol w:w="2972"/>
        <w:gridCol w:w="4972"/>
        <w:gridCol w:w="1542"/>
      </w:tblGrid>
      <w:tr w:rsidR="00394A59" w:rsidTr="002F08B9">
        <w:tc>
          <w:tcPr>
            <w:tcW w:w="297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394A59" w:rsidRDefault="00394A59" w:rsidP="002F08B9">
            <w:pPr>
              <w:pStyle w:val="TableHeader"/>
              <w:jc w:val="left"/>
            </w:pPr>
            <w:r>
              <w:t>Activity</w:t>
            </w:r>
          </w:p>
        </w:tc>
        <w:tc>
          <w:tcPr>
            <w:tcW w:w="497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394A59" w:rsidRDefault="00394A59" w:rsidP="002F08B9">
            <w:pPr>
              <w:pStyle w:val="TableHeader"/>
              <w:jc w:val="left"/>
            </w:pPr>
            <w:r>
              <w:t>Evidence that supports this approach</w:t>
            </w:r>
          </w:p>
        </w:tc>
        <w:tc>
          <w:tcPr>
            <w:tcW w:w="154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394A59" w:rsidRDefault="00394A59" w:rsidP="002F08B9">
            <w:pPr>
              <w:pStyle w:val="TableHeader"/>
              <w:jc w:val="left"/>
            </w:pPr>
            <w:r>
              <w:t>Challenge number(s) addressed</w:t>
            </w:r>
          </w:p>
        </w:tc>
      </w:tr>
      <w:tr w:rsidR="00394A59" w:rsidTr="002F08B9">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7538F" w:rsidP="002F08B9">
            <w:pPr>
              <w:pStyle w:val="TableRow"/>
              <w:spacing w:after="120"/>
              <w:rPr>
                <w:rFonts w:cs="Arial"/>
                <w:iCs/>
                <w:color w:val="auto"/>
                <w:lang w:val="en-US"/>
              </w:rPr>
            </w:pPr>
            <w:r>
              <w:rPr>
                <w:rFonts w:cs="Arial"/>
                <w:iCs/>
                <w:color w:val="auto"/>
                <w:lang w:val="en-US"/>
              </w:rPr>
              <w:t xml:space="preserve">Implement oral language </w:t>
            </w:r>
            <w:r w:rsidR="00394A59" w:rsidRPr="00E27862">
              <w:rPr>
                <w:rFonts w:cs="Arial"/>
                <w:iCs/>
                <w:color w:val="auto"/>
                <w:lang w:val="en-US"/>
              </w:rPr>
              <w:t>to improve listening, narrative and vocabulary skills for disadvantaged pupils who have relatively low spoken language skills.</w:t>
            </w:r>
          </w:p>
        </w:tc>
        <w:tc>
          <w:tcPr>
            <w:tcW w:w="4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Centered"/>
              <w:jc w:val="left"/>
              <w:rPr>
                <w:rFonts w:cs="Arial"/>
                <w:color w:val="auto"/>
                <w:szCs w:val="24"/>
              </w:rPr>
            </w:pPr>
            <w:r w:rsidRPr="00E27862">
              <w:rPr>
                <w:rFonts w:cs="Arial"/>
                <w:color w:val="auto"/>
                <w:szCs w:val="24"/>
              </w:rPr>
              <w:t>Oral language interventions can have a positive impact on pupils’ language skills. Approaches that focus on speaking, listening and a combination of the two show positive impacts on attainment:</w:t>
            </w:r>
          </w:p>
          <w:p w:rsidR="00394A59" w:rsidRPr="000106A2" w:rsidRDefault="006A37B3" w:rsidP="002F08B9">
            <w:pPr>
              <w:pStyle w:val="TableRowCentered"/>
              <w:spacing w:after="120"/>
              <w:jc w:val="left"/>
              <w:rPr>
                <w:color w:val="0070C0"/>
                <w:szCs w:val="24"/>
              </w:rPr>
            </w:pPr>
            <w:hyperlink r:id="rId11" w:history="1">
              <w:r w:rsidR="00394A59" w:rsidRPr="000106A2">
                <w:rPr>
                  <w:color w:val="0070C0"/>
                  <w:szCs w:val="24"/>
                  <w:u w:val="single"/>
                </w:rPr>
                <w:t>Oral language interventions | EEF (educationendowmentfoundation.org.uk)</w:t>
              </w:r>
            </w:hyperlink>
          </w:p>
          <w:p w:rsidR="00394A59" w:rsidRPr="00E27862" w:rsidRDefault="00394A59" w:rsidP="002F08B9">
            <w:pPr>
              <w:pStyle w:val="TableRowCentered"/>
              <w:spacing w:after="120"/>
              <w:jc w:val="left"/>
              <w:rPr>
                <w:color w:val="auto"/>
                <w:szCs w:val="24"/>
              </w:rPr>
            </w:pPr>
          </w:p>
        </w:tc>
        <w:tc>
          <w:tcPr>
            <w:tcW w:w="15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295351" w:rsidRDefault="00394A59" w:rsidP="002F08B9">
            <w:pPr>
              <w:pStyle w:val="TableRowCentered"/>
              <w:jc w:val="left"/>
              <w:rPr>
                <w:color w:val="auto"/>
                <w:szCs w:val="22"/>
              </w:rPr>
            </w:pPr>
            <w:r w:rsidRPr="00295351">
              <w:rPr>
                <w:color w:val="auto"/>
                <w:szCs w:val="22"/>
              </w:rPr>
              <w:t>1, 4</w:t>
            </w:r>
          </w:p>
        </w:tc>
      </w:tr>
      <w:tr w:rsidR="00394A59" w:rsidTr="002F08B9">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6842C1">
            <w:pPr>
              <w:pStyle w:val="TableRow"/>
              <w:rPr>
                <w:rFonts w:cs="Arial"/>
                <w:iCs/>
                <w:color w:val="auto"/>
                <w:lang w:val="en-US"/>
              </w:rPr>
            </w:pPr>
            <w:r w:rsidRPr="00E27862">
              <w:rPr>
                <w:rFonts w:cs="Arial"/>
                <w:iCs/>
                <w:color w:val="auto"/>
                <w:lang w:val="en-US"/>
              </w:rPr>
              <w:t xml:space="preserve">Additional phonics sessions targeted at disadvantaged pupils who require further phonics support </w:t>
            </w:r>
          </w:p>
        </w:tc>
        <w:tc>
          <w:tcPr>
            <w:tcW w:w="4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Centered"/>
              <w:jc w:val="left"/>
              <w:rPr>
                <w:rFonts w:cs="Arial"/>
                <w:color w:val="auto"/>
                <w:szCs w:val="24"/>
              </w:rPr>
            </w:pPr>
            <w:r w:rsidRPr="00E27862">
              <w:rPr>
                <w:rFonts w:cs="Arial"/>
                <w:color w:val="auto"/>
                <w:szCs w:val="24"/>
              </w:rPr>
              <w:t>Phonics approaches have a strong evidence base indicating a positive impact on pupils, particularly from disadvantaged backgrounds. Targeted phonics interventions have been shown to be more effective when delivered as regular sessions over a period up to 12 weeks:</w:t>
            </w:r>
          </w:p>
          <w:p w:rsidR="00394A59" w:rsidRPr="00E27862" w:rsidRDefault="006A37B3" w:rsidP="002F08B9">
            <w:pPr>
              <w:pStyle w:val="TableRowCentered"/>
              <w:spacing w:after="120"/>
              <w:jc w:val="left"/>
              <w:rPr>
                <w:color w:val="auto"/>
              </w:rPr>
            </w:pPr>
            <w:hyperlink r:id="rId12" w:history="1">
              <w:r w:rsidR="00394A59" w:rsidRPr="00094874">
                <w:rPr>
                  <w:color w:val="0070C0"/>
                  <w:szCs w:val="24"/>
                  <w:u w:val="single"/>
                </w:rPr>
                <w:t>Phonics | Toolkit Strand | Education Endowment Foundation | EEF</w:t>
              </w:r>
            </w:hyperlink>
          </w:p>
        </w:tc>
        <w:tc>
          <w:tcPr>
            <w:tcW w:w="15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295351" w:rsidRDefault="00394A59" w:rsidP="002F08B9">
            <w:pPr>
              <w:pStyle w:val="TableRowCentered"/>
              <w:jc w:val="left"/>
              <w:rPr>
                <w:color w:val="auto"/>
                <w:szCs w:val="22"/>
              </w:rPr>
            </w:pPr>
            <w:r w:rsidRPr="00295351">
              <w:rPr>
                <w:color w:val="auto"/>
                <w:szCs w:val="22"/>
              </w:rPr>
              <w:t>2</w:t>
            </w:r>
          </w:p>
        </w:tc>
      </w:tr>
      <w:tr w:rsidR="00394A59" w:rsidTr="002F08B9">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7538F" w:rsidP="0037538F">
            <w:pPr>
              <w:pStyle w:val="TableRow"/>
              <w:spacing w:after="120"/>
              <w:rPr>
                <w:rFonts w:cs="Arial"/>
                <w:iCs/>
                <w:color w:val="auto"/>
                <w:lang w:val="en-US"/>
              </w:rPr>
            </w:pPr>
            <w:r>
              <w:rPr>
                <w:rFonts w:cs="Arial"/>
                <w:iCs/>
                <w:color w:val="auto"/>
                <w:lang w:val="en-US"/>
              </w:rPr>
              <w:lastRenderedPageBreak/>
              <w:t xml:space="preserve">Feedback and peer tutoring </w:t>
            </w:r>
          </w:p>
        </w:tc>
        <w:tc>
          <w:tcPr>
            <w:tcW w:w="4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535044" w:rsidP="002F08B9">
            <w:pPr>
              <w:suppressAutoHyphens w:val="0"/>
              <w:autoSpaceDN/>
              <w:spacing w:before="60" w:after="120" w:line="240" w:lineRule="auto"/>
              <w:ind w:left="57" w:right="57"/>
              <w:rPr>
                <w:color w:val="auto"/>
                <w:u w:val="single"/>
              </w:rPr>
            </w:pPr>
            <w:r>
              <w:rPr>
                <w:sz w:val="23"/>
                <w:szCs w:val="23"/>
              </w:rPr>
              <w:t xml:space="preserve">The EEF Guidance Report </w:t>
            </w:r>
            <w:r>
              <w:rPr>
                <w:b/>
                <w:bCs/>
                <w:i/>
                <w:iCs/>
                <w:sz w:val="23"/>
                <w:szCs w:val="23"/>
              </w:rPr>
              <w:t xml:space="preserve">Teacher Feedback to Improve Pupil Learning </w:t>
            </w:r>
            <w:r>
              <w:rPr>
                <w:sz w:val="23"/>
                <w:szCs w:val="23"/>
              </w:rPr>
              <w:t xml:space="preserve">is available at: </w:t>
            </w:r>
            <w:r>
              <w:rPr>
                <w:color w:val="0000FF"/>
                <w:sz w:val="23"/>
                <w:szCs w:val="23"/>
              </w:rPr>
              <w:t>https://educationendowmentfoundation.org.uk/public/files/Publications/Feedback/Teacher_Feedback_to_Improve_Pupil_Learning.pdf</w:t>
            </w:r>
          </w:p>
        </w:tc>
        <w:tc>
          <w:tcPr>
            <w:tcW w:w="15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295351" w:rsidRDefault="00552B03" w:rsidP="002F08B9">
            <w:pPr>
              <w:pStyle w:val="TableRowCentered"/>
              <w:jc w:val="left"/>
              <w:rPr>
                <w:color w:val="auto"/>
                <w:szCs w:val="22"/>
              </w:rPr>
            </w:pPr>
            <w:r>
              <w:rPr>
                <w:color w:val="auto"/>
                <w:szCs w:val="22"/>
              </w:rPr>
              <w:t>1,2,3,</w:t>
            </w:r>
            <w:r w:rsidR="00394A59" w:rsidRPr="00295351">
              <w:rPr>
                <w:color w:val="auto"/>
                <w:szCs w:val="22"/>
              </w:rPr>
              <w:t>4</w:t>
            </w:r>
            <w:r>
              <w:rPr>
                <w:color w:val="auto"/>
                <w:szCs w:val="22"/>
              </w:rPr>
              <w:t>,5</w:t>
            </w:r>
            <w:r w:rsidR="001C2B83">
              <w:rPr>
                <w:color w:val="auto"/>
                <w:szCs w:val="22"/>
              </w:rPr>
              <w:t>,6</w:t>
            </w:r>
          </w:p>
        </w:tc>
      </w:tr>
    </w:tbl>
    <w:p w:rsidR="0037538F" w:rsidRDefault="0037538F" w:rsidP="00394A59">
      <w:pPr>
        <w:spacing w:before="480"/>
        <w:rPr>
          <w:b/>
          <w:color w:val="104F75"/>
          <w:sz w:val="28"/>
          <w:szCs w:val="28"/>
        </w:rPr>
      </w:pPr>
    </w:p>
    <w:p w:rsidR="00394A59" w:rsidRDefault="00394A59" w:rsidP="00394A59">
      <w:pPr>
        <w:spacing w:before="480"/>
        <w:rPr>
          <w:b/>
          <w:color w:val="104F75"/>
          <w:sz w:val="28"/>
          <w:szCs w:val="28"/>
        </w:rPr>
      </w:pPr>
      <w:r>
        <w:rPr>
          <w:b/>
          <w:color w:val="104F75"/>
          <w:sz w:val="28"/>
          <w:szCs w:val="28"/>
        </w:rPr>
        <w:t>Wider strategies (for example, related to attendance, behaviour, wellbeing)</w:t>
      </w:r>
    </w:p>
    <w:p w:rsidR="00394A59" w:rsidRDefault="00394A59" w:rsidP="00394A59">
      <w:pPr>
        <w:spacing w:before="240"/>
      </w:pPr>
      <w:r>
        <w:t xml:space="preserve">Budgeted cost: </w:t>
      </w:r>
      <w:r w:rsidRPr="00E27862">
        <w:rPr>
          <w:b/>
          <w:bCs/>
          <w:color w:val="auto"/>
        </w:rPr>
        <w:t>£</w:t>
      </w:r>
      <w:r w:rsidR="009B3AD6">
        <w:rPr>
          <w:b/>
          <w:bCs/>
          <w:color w:val="auto"/>
        </w:rPr>
        <w:t>1</w:t>
      </w:r>
      <w:r w:rsidR="0032131D">
        <w:rPr>
          <w:b/>
          <w:bCs/>
          <w:color w:val="auto"/>
        </w:rPr>
        <w:t>6300</w:t>
      </w:r>
    </w:p>
    <w:tbl>
      <w:tblPr>
        <w:tblW w:w="5000" w:type="pct"/>
        <w:tblLayout w:type="fixed"/>
        <w:tblCellMar>
          <w:left w:w="10" w:type="dxa"/>
          <w:right w:w="10" w:type="dxa"/>
        </w:tblCellMar>
        <w:tblLook w:val="04A0" w:firstRow="1" w:lastRow="0" w:firstColumn="1" w:lastColumn="0" w:noHBand="0" w:noVBand="1"/>
      </w:tblPr>
      <w:tblGrid>
        <w:gridCol w:w="4248"/>
        <w:gridCol w:w="3707"/>
        <w:gridCol w:w="1531"/>
      </w:tblGrid>
      <w:tr w:rsidR="00394A59" w:rsidTr="002F08B9">
        <w:tc>
          <w:tcPr>
            <w:tcW w:w="424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394A59" w:rsidRDefault="00394A59" w:rsidP="0037538F">
            <w:pPr>
              <w:pStyle w:val="TableHeader"/>
              <w:jc w:val="left"/>
            </w:pPr>
            <w:r>
              <w:t>Activity</w:t>
            </w:r>
          </w:p>
        </w:tc>
        <w:tc>
          <w:tcPr>
            <w:tcW w:w="370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394A59" w:rsidRDefault="00394A59" w:rsidP="002F08B9">
            <w:pPr>
              <w:pStyle w:val="TableHeader"/>
              <w:jc w:val="left"/>
            </w:pPr>
            <w:r>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394A59" w:rsidRDefault="00394A59" w:rsidP="002F08B9">
            <w:pPr>
              <w:pStyle w:val="TableHeader"/>
              <w:jc w:val="left"/>
            </w:pPr>
            <w:r>
              <w:t>Challenge number(s) addressed</w:t>
            </w:r>
          </w:p>
        </w:tc>
      </w:tr>
      <w:tr w:rsidR="00394A59" w:rsidTr="002F08B9">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Default="0037538F" w:rsidP="003858B8">
            <w:pPr>
              <w:pStyle w:val="TableRow"/>
              <w:spacing w:after="120"/>
              <w:ind w:left="29"/>
              <w:rPr>
                <w:iCs/>
                <w:color w:val="auto"/>
                <w:szCs w:val="28"/>
                <w:lang w:val="en-US"/>
              </w:rPr>
            </w:pPr>
            <w:r>
              <w:rPr>
                <w:iCs/>
                <w:color w:val="auto"/>
                <w:szCs w:val="28"/>
                <w:lang w:val="en-US"/>
              </w:rPr>
              <w:t>Physical Activity</w:t>
            </w:r>
            <w:r w:rsidR="003858B8">
              <w:rPr>
                <w:iCs/>
                <w:color w:val="auto"/>
                <w:szCs w:val="28"/>
                <w:lang w:val="en-US"/>
              </w:rPr>
              <w:t>- Additional PE for each class to develop fitness and social skills</w:t>
            </w:r>
          </w:p>
          <w:p w:rsidR="005B61EA" w:rsidRDefault="005B61EA" w:rsidP="003858B8">
            <w:pPr>
              <w:pStyle w:val="TableRow"/>
              <w:spacing w:after="120"/>
              <w:ind w:left="29"/>
              <w:rPr>
                <w:iCs/>
                <w:color w:val="auto"/>
                <w:szCs w:val="28"/>
                <w:lang w:val="en-US"/>
              </w:rPr>
            </w:pPr>
          </w:p>
          <w:p w:rsidR="005B61EA" w:rsidRDefault="005B61EA" w:rsidP="003858B8">
            <w:pPr>
              <w:pStyle w:val="TableRow"/>
              <w:spacing w:after="120"/>
              <w:ind w:left="29"/>
              <w:rPr>
                <w:iCs/>
                <w:color w:val="auto"/>
                <w:szCs w:val="28"/>
                <w:lang w:val="en-US"/>
              </w:rPr>
            </w:pPr>
            <w:r>
              <w:rPr>
                <w:iCs/>
                <w:color w:val="auto"/>
                <w:szCs w:val="28"/>
                <w:lang w:val="en-US"/>
              </w:rPr>
              <w:t xml:space="preserve">School Trips </w:t>
            </w:r>
          </w:p>
          <w:p w:rsidR="000854DF" w:rsidRDefault="000854DF" w:rsidP="003858B8">
            <w:pPr>
              <w:pStyle w:val="TableRow"/>
              <w:spacing w:after="120"/>
              <w:ind w:left="29"/>
              <w:rPr>
                <w:iCs/>
                <w:color w:val="auto"/>
                <w:szCs w:val="28"/>
                <w:lang w:val="en-US"/>
              </w:rPr>
            </w:pPr>
            <w:r>
              <w:rPr>
                <w:iCs/>
                <w:color w:val="auto"/>
                <w:szCs w:val="28"/>
                <w:lang w:val="en-US"/>
              </w:rPr>
              <w:t>Wrap Around Care</w:t>
            </w:r>
          </w:p>
          <w:p w:rsidR="004C4FE1" w:rsidRPr="00E27862" w:rsidRDefault="004C4FE1" w:rsidP="003858B8">
            <w:pPr>
              <w:pStyle w:val="TableRow"/>
              <w:spacing w:after="120"/>
              <w:ind w:left="29"/>
              <w:rPr>
                <w:iCs/>
                <w:color w:val="auto"/>
                <w:szCs w:val="28"/>
                <w:lang w:val="en-US"/>
              </w:rPr>
            </w:pPr>
            <w:r>
              <w:rPr>
                <w:iCs/>
                <w:color w:val="auto"/>
                <w:szCs w:val="28"/>
                <w:lang w:val="en-US"/>
              </w:rPr>
              <w:t xml:space="preserve">PE </w:t>
            </w:r>
          </w:p>
        </w:tc>
        <w:tc>
          <w:tcPr>
            <w:tcW w:w="3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20BC" w:rsidRPr="000120BC" w:rsidRDefault="000120BC" w:rsidP="000120BC">
            <w:pPr>
              <w:pStyle w:val="TableRowCentered"/>
              <w:spacing w:after="120"/>
              <w:rPr>
                <w:color w:val="auto"/>
              </w:rPr>
            </w:pPr>
            <w:r w:rsidRPr="000120BC">
              <w:rPr>
                <w:b/>
                <w:bCs/>
                <w:color w:val="auto"/>
              </w:rPr>
              <w:t xml:space="preserve">Improving Behaviour in Schools: Evidence Review </w:t>
            </w:r>
          </w:p>
          <w:p w:rsidR="00394A59" w:rsidRDefault="000120BC" w:rsidP="000120BC">
            <w:pPr>
              <w:pStyle w:val="TableRowCentered"/>
              <w:spacing w:after="120"/>
              <w:jc w:val="left"/>
              <w:rPr>
                <w:color w:val="auto"/>
              </w:rPr>
            </w:pPr>
            <w:r>
              <w:rPr>
                <w:color w:val="auto"/>
              </w:rPr>
              <w:t xml:space="preserve">      </w:t>
            </w:r>
            <w:r w:rsidR="005F0200">
              <w:rPr>
                <w:color w:val="auto"/>
              </w:rPr>
              <w:t>Sept</w:t>
            </w:r>
            <w:r w:rsidRPr="000120BC">
              <w:rPr>
                <w:color w:val="auto"/>
              </w:rPr>
              <w:t>ember 20</w:t>
            </w:r>
            <w:r w:rsidR="001C7196">
              <w:rPr>
                <w:color w:val="auto"/>
              </w:rPr>
              <w:t>2</w:t>
            </w:r>
            <w:r w:rsidR="0032131D">
              <w:rPr>
                <w:color w:val="auto"/>
              </w:rPr>
              <w:t>6</w:t>
            </w:r>
          </w:p>
          <w:p w:rsidR="002F08B9" w:rsidRPr="002F08B9" w:rsidRDefault="002F08B9" w:rsidP="002F08B9">
            <w:pPr>
              <w:pStyle w:val="TableRowCentered"/>
              <w:spacing w:after="120"/>
              <w:rPr>
                <w:color w:val="auto"/>
              </w:rPr>
            </w:pPr>
            <w:r w:rsidRPr="002F08B9">
              <w:rPr>
                <w:color w:val="auto"/>
              </w:rPr>
              <w:t xml:space="preserve"> </w:t>
            </w:r>
            <w:r w:rsidRPr="002F08B9">
              <w:rPr>
                <w:b/>
                <w:bCs/>
                <w:color w:val="auto"/>
              </w:rPr>
              <w:t xml:space="preserve">Programmes to Practices </w:t>
            </w:r>
          </w:p>
          <w:p w:rsidR="002F08B9" w:rsidRPr="002F08B9" w:rsidRDefault="002F08B9" w:rsidP="002F08B9">
            <w:pPr>
              <w:pStyle w:val="TableRowCentered"/>
              <w:spacing w:after="120"/>
              <w:rPr>
                <w:color w:val="auto"/>
              </w:rPr>
            </w:pPr>
            <w:r w:rsidRPr="002F08B9">
              <w:rPr>
                <w:color w:val="auto"/>
              </w:rPr>
              <w:t xml:space="preserve">Identifying effective, evidence-based social and emotional learning strategies for teachers and schools: </w:t>
            </w:r>
          </w:p>
          <w:p w:rsidR="002F08B9" w:rsidRPr="002F08B9" w:rsidRDefault="002F08B9" w:rsidP="002F08B9">
            <w:pPr>
              <w:pStyle w:val="TableRowCentered"/>
              <w:spacing w:after="120"/>
              <w:rPr>
                <w:color w:val="auto"/>
              </w:rPr>
            </w:pPr>
            <w:r w:rsidRPr="002F08B9">
              <w:rPr>
                <w:color w:val="auto"/>
              </w:rPr>
              <w:t xml:space="preserve">Evidence review </w:t>
            </w:r>
          </w:p>
          <w:p w:rsidR="002F08B9" w:rsidRPr="00E27862" w:rsidRDefault="005F0200" w:rsidP="00202313">
            <w:pPr>
              <w:pStyle w:val="TableRowCentered"/>
              <w:spacing w:after="120"/>
              <w:jc w:val="left"/>
              <w:rPr>
                <w:color w:val="auto"/>
              </w:rPr>
            </w:pPr>
            <w:r>
              <w:rPr>
                <w:color w:val="auto"/>
              </w:rPr>
              <w:t>September</w:t>
            </w:r>
            <w:r w:rsidR="002F08B9" w:rsidRPr="002F08B9">
              <w:rPr>
                <w:color w:val="auto"/>
              </w:rPr>
              <w:t xml:space="preserve"> 202</w:t>
            </w:r>
            <w:r w:rsidR="0032131D">
              <w:rPr>
                <w:color w:val="auto"/>
              </w:rPr>
              <w:t>6</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pStyle w:val="TableRowCentered"/>
              <w:jc w:val="left"/>
              <w:rPr>
                <w:color w:val="auto"/>
                <w:sz w:val="22"/>
              </w:rPr>
            </w:pPr>
            <w:r w:rsidRPr="00E27862">
              <w:rPr>
                <w:color w:val="auto"/>
                <w:sz w:val="22"/>
              </w:rPr>
              <w:t>5</w:t>
            </w:r>
            <w:r w:rsidR="001C2B83">
              <w:rPr>
                <w:color w:val="auto"/>
                <w:sz w:val="22"/>
              </w:rPr>
              <w:t>,6</w:t>
            </w:r>
          </w:p>
        </w:tc>
      </w:tr>
      <w:tr w:rsidR="00394A59" w:rsidRPr="00380251" w:rsidTr="002F08B9">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Default="0037538F" w:rsidP="002F08B9">
            <w:pPr>
              <w:pStyle w:val="TableRow"/>
              <w:spacing w:after="120"/>
              <w:ind w:left="0"/>
              <w:rPr>
                <w:iCs/>
                <w:color w:val="auto"/>
                <w:szCs w:val="28"/>
                <w:lang w:val="en-US"/>
              </w:rPr>
            </w:pPr>
            <w:r>
              <w:rPr>
                <w:iCs/>
                <w:color w:val="auto"/>
                <w:szCs w:val="28"/>
                <w:lang w:val="en-US"/>
              </w:rPr>
              <w:t>Arts Participation</w:t>
            </w:r>
            <w:r w:rsidR="003858B8">
              <w:rPr>
                <w:iCs/>
                <w:color w:val="auto"/>
                <w:szCs w:val="28"/>
                <w:lang w:val="en-US"/>
              </w:rPr>
              <w:t>- Rocky Steady</w:t>
            </w:r>
          </w:p>
          <w:p w:rsidR="003858B8" w:rsidRPr="00E27862" w:rsidRDefault="003858B8" w:rsidP="002F08B9">
            <w:pPr>
              <w:pStyle w:val="TableRow"/>
              <w:spacing w:after="120"/>
              <w:ind w:left="0"/>
              <w:rPr>
                <w:iCs/>
                <w:color w:val="auto"/>
                <w:szCs w:val="28"/>
                <w:lang w:val="en-US"/>
              </w:rPr>
            </w:pPr>
          </w:p>
        </w:tc>
        <w:tc>
          <w:tcPr>
            <w:tcW w:w="3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20BC" w:rsidRPr="000120BC" w:rsidRDefault="000120BC" w:rsidP="000120BC">
            <w:pPr>
              <w:pStyle w:val="TableRowCentered"/>
              <w:spacing w:after="120"/>
              <w:rPr>
                <w:color w:val="auto"/>
              </w:rPr>
            </w:pPr>
            <w:r w:rsidRPr="000120BC">
              <w:rPr>
                <w:b/>
                <w:bCs/>
                <w:color w:val="auto"/>
              </w:rPr>
              <w:t xml:space="preserve">Improving Behaviour in Schools: Evidence Review </w:t>
            </w:r>
          </w:p>
          <w:p w:rsidR="00394A59" w:rsidRPr="00E27862" w:rsidRDefault="000120BC" w:rsidP="0032131D">
            <w:pPr>
              <w:pStyle w:val="TableRowCentered"/>
              <w:jc w:val="left"/>
              <w:rPr>
                <w:color w:val="auto"/>
              </w:rPr>
            </w:pPr>
            <w:r>
              <w:rPr>
                <w:color w:val="auto"/>
              </w:rPr>
              <w:t xml:space="preserve">      </w:t>
            </w:r>
            <w:r w:rsidR="005F0200">
              <w:rPr>
                <w:color w:val="auto"/>
              </w:rPr>
              <w:t>Septemb</w:t>
            </w:r>
            <w:r w:rsidRPr="000120BC">
              <w:rPr>
                <w:color w:val="auto"/>
              </w:rPr>
              <w:t>er 20</w:t>
            </w:r>
            <w:r w:rsidR="001C7196">
              <w:rPr>
                <w:color w:val="auto"/>
              </w:rPr>
              <w:t>2</w:t>
            </w:r>
            <w:r w:rsidR="0032131D">
              <w:rPr>
                <w:color w:val="auto"/>
              </w:rPr>
              <w:t>6</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0120BC" w:rsidP="002F08B9">
            <w:pPr>
              <w:pStyle w:val="TableRowCentered"/>
              <w:jc w:val="left"/>
              <w:rPr>
                <w:color w:val="auto"/>
                <w:sz w:val="22"/>
              </w:rPr>
            </w:pPr>
            <w:r>
              <w:rPr>
                <w:color w:val="auto"/>
                <w:sz w:val="22"/>
              </w:rPr>
              <w:t>5</w:t>
            </w:r>
            <w:r w:rsidR="00D861CA">
              <w:rPr>
                <w:color w:val="auto"/>
                <w:sz w:val="22"/>
              </w:rPr>
              <w:t>,6</w:t>
            </w:r>
          </w:p>
        </w:tc>
      </w:tr>
    </w:tbl>
    <w:p w:rsidR="00394A59" w:rsidRDefault="00394A59" w:rsidP="00394A59">
      <w:pPr>
        <w:spacing w:after="120"/>
        <w:rPr>
          <w:b/>
          <w:bCs/>
          <w:color w:val="104F75"/>
          <w:sz w:val="28"/>
          <w:szCs w:val="28"/>
        </w:rPr>
      </w:pPr>
    </w:p>
    <w:p w:rsidR="00394A59" w:rsidRDefault="00394A59" w:rsidP="00394A59">
      <w:r>
        <w:rPr>
          <w:b/>
          <w:bCs/>
          <w:color w:val="104F75"/>
          <w:sz w:val="28"/>
          <w:szCs w:val="28"/>
        </w:rPr>
        <w:t xml:space="preserve">Total budgeted cost: </w:t>
      </w:r>
      <w:r w:rsidRPr="00E27862">
        <w:rPr>
          <w:b/>
          <w:bCs/>
          <w:color w:val="auto"/>
          <w:sz w:val="28"/>
          <w:szCs w:val="28"/>
        </w:rPr>
        <w:t>£</w:t>
      </w:r>
      <w:r w:rsidR="006F35F5">
        <w:rPr>
          <w:b/>
          <w:bCs/>
          <w:color w:val="auto"/>
          <w:sz w:val="28"/>
          <w:szCs w:val="28"/>
        </w:rPr>
        <w:t>40</w:t>
      </w:r>
      <w:r w:rsidR="00EC5E3E">
        <w:rPr>
          <w:b/>
          <w:bCs/>
          <w:color w:val="auto"/>
          <w:sz w:val="28"/>
          <w:szCs w:val="28"/>
        </w:rPr>
        <w:t>,</w:t>
      </w:r>
      <w:r w:rsidR="006F35F5">
        <w:rPr>
          <w:b/>
          <w:bCs/>
          <w:color w:val="auto"/>
          <w:sz w:val="28"/>
          <w:szCs w:val="28"/>
        </w:rPr>
        <w:t>740</w:t>
      </w:r>
    </w:p>
    <w:p w:rsidR="00394A59" w:rsidRDefault="00394A59" w:rsidP="00394A59">
      <w:pPr>
        <w:pStyle w:val="Heading1"/>
      </w:pPr>
      <w:r>
        <w:lastRenderedPageBreak/>
        <w:t>Part B: Review of outcomes in the previous academic year</w:t>
      </w:r>
    </w:p>
    <w:p w:rsidR="00394A59" w:rsidRDefault="00394A59" w:rsidP="00394A59">
      <w:pPr>
        <w:pStyle w:val="Heading2"/>
      </w:pPr>
      <w:r>
        <w:t>Pupil premium strategy outcomes</w:t>
      </w:r>
    </w:p>
    <w:p w:rsidR="00394A59" w:rsidRDefault="00394A59" w:rsidP="00394A59">
      <w:r>
        <w:t>This details the impact that our pupil premium activity had on pupils in the 20</w:t>
      </w:r>
      <w:r w:rsidR="006A3424">
        <w:t>24</w:t>
      </w:r>
      <w:r>
        <w:t xml:space="preserve"> to 202</w:t>
      </w:r>
      <w:r w:rsidR="006A3424">
        <w:t>5</w:t>
      </w:r>
      <w: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394A59" w:rsidTr="002F08B9">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1A22" w:rsidRDefault="00281A22" w:rsidP="002F08B9">
            <w:pPr>
              <w:suppressAutoHyphens w:val="0"/>
              <w:autoSpaceDN/>
              <w:spacing w:before="120"/>
              <w:rPr>
                <w:b/>
                <w:color w:val="auto"/>
                <w:u w:val="single"/>
                <w:lang w:eastAsia="en-US"/>
              </w:rPr>
            </w:pPr>
            <w:r>
              <w:rPr>
                <w:b/>
                <w:color w:val="auto"/>
                <w:u w:val="single"/>
                <w:lang w:eastAsia="en-US"/>
              </w:rPr>
              <w:t>Outcomes 202</w:t>
            </w:r>
            <w:r w:rsidR="006F35F5">
              <w:rPr>
                <w:b/>
                <w:color w:val="auto"/>
                <w:u w:val="single"/>
                <w:lang w:eastAsia="en-US"/>
              </w:rPr>
              <w:t>5</w:t>
            </w:r>
          </w:p>
          <w:p w:rsidR="00281A22" w:rsidRDefault="00281A22" w:rsidP="00281A22">
            <w:pPr>
              <w:suppressAutoHyphens w:val="0"/>
              <w:autoSpaceDN/>
              <w:spacing w:before="120"/>
              <w:rPr>
                <w:color w:val="auto"/>
                <w:lang w:eastAsia="en-US"/>
              </w:rPr>
            </w:pPr>
            <w:r>
              <w:rPr>
                <w:color w:val="auto"/>
                <w:lang w:eastAsia="en-US"/>
              </w:rPr>
              <w:t>Overall school attendance 9</w:t>
            </w:r>
            <w:r w:rsidR="007E436E">
              <w:rPr>
                <w:color w:val="auto"/>
                <w:lang w:eastAsia="en-US"/>
              </w:rPr>
              <w:t>4</w:t>
            </w:r>
            <w:r w:rsidR="006F35F5">
              <w:rPr>
                <w:color w:val="auto"/>
                <w:lang w:eastAsia="en-US"/>
              </w:rPr>
              <w:t>.7</w:t>
            </w:r>
            <w:r>
              <w:rPr>
                <w:color w:val="auto"/>
                <w:lang w:eastAsia="en-US"/>
              </w:rPr>
              <w:t xml:space="preserve">% </w:t>
            </w:r>
          </w:p>
          <w:p w:rsidR="00281A22" w:rsidRDefault="00281A22" w:rsidP="00281A22">
            <w:pPr>
              <w:suppressAutoHyphens w:val="0"/>
              <w:autoSpaceDN/>
              <w:spacing w:before="120"/>
              <w:rPr>
                <w:color w:val="auto"/>
                <w:lang w:eastAsia="en-US"/>
              </w:rPr>
            </w:pPr>
            <w:r>
              <w:rPr>
                <w:color w:val="auto"/>
                <w:lang w:eastAsia="en-US"/>
              </w:rPr>
              <w:t xml:space="preserve"> </w:t>
            </w:r>
            <w:r w:rsidR="00DF234C">
              <w:rPr>
                <w:color w:val="auto"/>
                <w:lang w:eastAsia="en-US"/>
              </w:rPr>
              <w:t>32</w:t>
            </w:r>
            <w:r>
              <w:rPr>
                <w:color w:val="auto"/>
                <w:lang w:eastAsia="en-US"/>
              </w:rPr>
              <w:t xml:space="preserve"> Pupil premium attendance </w:t>
            </w:r>
            <w:r w:rsidR="00DF234C">
              <w:rPr>
                <w:color w:val="auto"/>
                <w:lang w:eastAsia="en-US"/>
              </w:rPr>
              <w:t>was</w:t>
            </w:r>
            <w:r>
              <w:rPr>
                <w:color w:val="auto"/>
                <w:lang w:eastAsia="en-US"/>
              </w:rPr>
              <w:t xml:space="preserve"> </w:t>
            </w:r>
            <w:r w:rsidR="00DF234C">
              <w:rPr>
                <w:color w:val="auto"/>
                <w:lang w:eastAsia="en-US"/>
              </w:rPr>
              <w:t>94.1</w:t>
            </w:r>
            <w:r>
              <w:rPr>
                <w:color w:val="auto"/>
                <w:lang w:eastAsia="en-US"/>
              </w:rPr>
              <w:t xml:space="preserve">%, of these </w:t>
            </w:r>
            <w:r w:rsidR="00DF234C">
              <w:rPr>
                <w:color w:val="auto"/>
                <w:lang w:eastAsia="en-US"/>
              </w:rPr>
              <w:t>16</w:t>
            </w:r>
            <w:r>
              <w:rPr>
                <w:color w:val="auto"/>
                <w:lang w:eastAsia="en-US"/>
              </w:rPr>
              <w:t xml:space="preserve"> ha</w:t>
            </w:r>
            <w:r w:rsidR="00DF234C">
              <w:rPr>
                <w:color w:val="auto"/>
                <w:lang w:eastAsia="en-US"/>
              </w:rPr>
              <w:t>d an</w:t>
            </w:r>
            <w:r>
              <w:rPr>
                <w:color w:val="auto"/>
                <w:lang w:eastAsia="en-US"/>
              </w:rPr>
              <w:t xml:space="preserve"> attendance above 9</w:t>
            </w:r>
            <w:r w:rsidR="00DF234C">
              <w:rPr>
                <w:color w:val="auto"/>
                <w:lang w:eastAsia="en-US"/>
              </w:rPr>
              <w:t>5</w:t>
            </w:r>
            <w:r>
              <w:rPr>
                <w:color w:val="auto"/>
                <w:lang w:eastAsia="en-US"/>
              </w:rPr>
              <w:t>%.</w:t>
            </w:r>
          </w:p>
          <w:p w:rsidR="006A28D7" w:rsidRDefault="006A28D7" w:rsidP="00281A22">
            <w:pPr>
              <w:suppressAutoHyphens w:val="0"/>
              <w:autoSpaceDN/>
              <w:spacing w:before="120"/>
              <w:rPr>
                <w:color w:val="auto"/>
                <w:lang w:eastAsia="en-US"/>
              </w:rPr>
            </w:pPr>
            <w:r>
              <w:rPr>
                <w:color w:val="auto"/>
                <w:lang w:eastAsia="en-US"/>
              </w:rPr>
              <w:t>The improving attendance picture absolutely has an impact on pupil outcomes.</w:t>
            </w:r>
            <w:r w:rsidR="00724337">
              <w:rPr>
                <w:color w:val="auto"/>
                <w:lang w:eastAsia="en-US"/>
              </w:rPr>
              <w:t xml:space="preserve"> The attendance </w:t>
            </w:r>
            <w:r w:rsidR="00724337" w:rsidRPr="00724337">
              <w:rPr>
                <w:color w:val="auto"/>
                <w:lang w:eastAsia="en-US"/>
              </w:rPr>
              <w:t xml:space="preserve">gap between disadvantaged pupils and their non-disadvantaged peers </w:t>
            </w:r>
            <w:r w:rsidR="00724337">
              <w:rPr>
                <w:color w:val="auto"/>
                <w:lang w:eastAsia="en-US"/>
              </w:rPr>
              <w:t>was</w:t>
            </w:r>
            <w:r w:rsidR="00724337" w:rsidRPr="00724337">
              <w:rPr>
                <w:color w:val="auto"/>
                <w:lang w:eastAsia="en-US"/>
              </w:rPr>
              <w:t xml:space="preserve"> reduced </w:t>
            </w:r>
            <w:r w:rsidR="008A193B" w:rsidRPr="00724337">
              <w:rPr>
                <w:color w:val="auto"/>
                <w:lang w:eastAsia="en-US"/>
              </w:rPr>
              <w:t xml:space="preserve">by </w:t>
            </w:r>
            <w:r w:rsidR="008A193B">
              <w:rPr>
                <w:color w:val="auto"/>
                <w:lang w:eastAsia="en-US"/>
              </w:rPr>
              <w:t>more</w:t>
            </w:r>
            <w:r w:rsidR="00724337">
              <w:rPr>
                <w:color w:val="auto"/>
                <w:lang w:eastAsia="en-US"/>
              </w:rPr>
              <w:t xml:space="preserve"> than </w:t>
            </w:r>
            <w:r w:rsidR="00724337" w:rsidRPr="00724337">
              <w:rPr>
                <w:color w:val="auto"/>
                <w:lang w:eastAsia="en-US"/>
              </w:rPr>
              <w:t>50%.</w:t>
            </w:r>
          </w:p>
          <w:p w:rsidR="007E436E" w:rsidRPr="00F83B9C" w:rsidRDefault="007E436E" w:rsidP="007E436E">
            <w:pPr>
              <w:suppressAutoHyphens w:val="0"/>
              <w:autoSpaceDN/>
              <w:spacing w:before="120"/>
              <w:rPr>
                <w:b/>
                <w:color w:val="auto"/>
                <w:lang w:eastAsia="en-US"/>
              </w:rPr>
            </w:pPr>
            <w:r w:rsidRPr="00F83B9C">
              <w:rPr>
                <w:b/>
                <w:color w:val="auto"/>
                <w:lang w:eastAsia="en-US"/>
              </w:rPr>
              <w:t xml:space="preserve">Improved </w:t>
            </w:r>
            <w:proofErr w:type="spellStart"/>
            <w:r w:rsidRPr="00F83B9C">
              <w:rPr>
                <w:b/>
                <w:color w:val="auto"/>
                <w:lang w:eastAsia="en-US"/>
              </w:rPr>
              <w:t>Oracy</w:t>
            </w:r>
            <w:proofErr w:type="spellEnd"/>
          </w:p>
          <w:p w:rsidR="007E436E" w:rsidRDefault="007E436E" w:rsidP="007E436E">
            <w:pPr>
              <w:suppressAutoHyphens w:val="0"/>
              <w:autoSpaceDN/>
              <w:spacing w:before="120"/>
              <w:rPr>
                <w:color w:val="auto"/>
                <w:lang w:eastAsia="en-US"/>
              </w:rPr>
            </w:pPr>
            <w:r w:rsidRPr="00F83B9C">
              <w:rPr>
                <w:color w:val="auto"/>
                <w:lang w:eastAsia="en-US"/>
              </w:rPr>
              <w:t>Phonics 202</w:t>
            </w:r>
            <w:r w:rsidR="00DF234C">
              <w:rPr>
                <w:color w:val="auto"/>
                <w:lang w:eastAsia="en-US"/>
              </w:rPr>
              <w:t>5</w:t>
            </w:r>
            <w:r>
              <w:rPr>
                <w:color w:val="auto"/>
                <w:lang w:eastAsia="en-US"/>
              </w:rPr>
              <w:t xml:space="preserve"> </w:t>
            </w:r>
            <w:r w:rsidR="00B8324E">
              <w:rPr>
                <w:color w:val="auto"/>
                <w:lang w:eastAsia="en-US"/>
              </w:rPr>
              <w:t xml:space="preserve">73% </w:t>
            </w:r>
          </w:p>
          <w:p w:rsidR="007E436E" w:rsidRPr="00F83B9C" w:rsidRDefault="007E436E" w:rsidP="007E436E">
            <w:pPr>
              <w:suppressAutoHyphens w:val="0"/>
              <w:autoSpaceDN/>
              <w:spacing w:before="120"/>
              <w:rPr>
                <w:color w:val="auto"/>
                <w:lang w:eastAsia="en-US"/>
              </w:rPr>
            </w:pPr>
            <w:r w:rsidRPr="00F83B9C">
              <w:rPr>
                <w:color w:val="auto"/>
                <w:lang w:eastAsia="en-US"/>
              </w:rPr>
              <w:t xml:space="preserve"> (</w:t>
            </w:r>
            <w:r>
              <w:rPr>
                <w:color w:val="auto"/>
                <w:lang w:eastAsia="en-US"/>
              </w:rPr>
              <w:t xml:space="preserve">pupil premium </w:t>
            </w:r>
            <w:r w:rsidR="00BC448F" w:rsidRPr="00F83B9C">
              <w:rPr>
                <w:color w:val="auto"/>
                <w:lang w:eastAsia="en-US"/>
              </w:rPr>
              <w:t xml:space="preserve">child) </w:t>
            </w:r>
            <w:r w:rsidR="00BC448F">
              <w:rPr>
                <w:color w:val="auto"/>
                <w:lang w:eastAsia="en-US"/>
              </w:rPr>
              <w:t>0</w:t>
            </w:r>
            <w:r w:rsidR="00B8324E">
              <w:rPr>
                <w:color w:val="auto"/>
                <w:lang w:eastAsia="en-US"/>
              </w:rPr>
              <w:t xml:space="preserve">% </w:t>
            </w:r>
            <w:r w:rsidRPr="00F83B9C">
              <w:rPr>
                <w:color w:val="auto"/>
                <w:lang w:eastAsia="en-US"/>
              </w:rPr>
              <w:t>passed</w:t>
            </w:r>
            <w:r w:rsidR="008A193B">
              <w:rPr>
                <w:color w:val="auto"/>
                <w:lang w:eastAsia="en-US"/>
              </w:rPr>
              <w:t xml:space="preserve">. Planned phonics intervention in place in Year 2. </w:t>
            </w:r>
          </w:p>
          <w:p w:rsidR="007E436E" w:rsidRPr="00F83B9C" w:rsidRDefault="007E436E" w:rsidP="007E436E">
            <w:pPr>
              <w:suppressAutoHyphens w:val="0"/>
              <w:autoSpaceDN/>
              <w:spacing w:before="120"/>
              <w:rPr>
                <w:b/>
                <w:color w:val="auto"/>
                <w:lang w:eastAsia="en-US"/>
              </w:rPr>
            </w:pPr>
            <w:r w:rsidRPr="00F83B9C">
              <w:rPr>
                <w:b/>
                <w:color w:val="auto"/>
                <w:lang w:eastAsia="en-US"/>
              </w:rPr>
              <w:t>Improved reading</w:t>
            </w:r>
          </w:p>
          <w:p w:rsidR="007E436E" w:rsidRPr="00F83B9C" w:rsidRDefault="007E436E" w:rsidP="007E436E">
            <w:pPr>
              <w:suppressAutoHyphens w:val="0"/>
              <w:autoSpaceDN/>
              <w:spacing w:before="120"/>
              <w:rPr>
                <w:color w:val="auto"/>
                <w:lang w:eastAsia="en-US"/>
              </w:rPr>
            </w:pPr>
            <w:r w:rsidRPr="00F83B9C">
              <w:rPr>
                <w:color w:val="auto"/>
                <w:lang w:eastAsia="en-US"/>
              </w:rPr>
              <w:t>Results Summer 202</w:t>
            </w:r>
            <w:r w:rsidR="00BC448F">
              <w:rPr>
                <w:color w:val="auto"/>
                <w:lang w:eastAsia="en-US"/>
              </w:rPr>
              <w:t>5</w:t>
            </w:r>
            <w:r>
              <w:rPr>
                <w:color w:val="auto"/>
                <w:lang w:eastAsia="en-US"/>
              </w:rPr>
              <w:t xml:space="preserve"> </w:t>
            </w:r>
          </w:p>
          <w:p w:rsidR="007E436E" w:rsidRPr="00F83B9C" w:rsidRDefault="007E436E" w:rsidP="007E436E">
            <w:pPr>
              <w:suppressAutoHyphens w:val="0"/>
              <w:autoSpaceDN/>
              <w:spacing w:before="120"/>
              <w:rPr>
                <w:color w:val="auto"/>
                <w:lang w:eastAsia="en-US"/>
              </w:rPr>
            </w:pPr>
            <w:r w:rsidRPr="00F83B9C">
              <w:rPr>
                <w:color w:val="auto"/>
                <w:lang w:eastAsia="en-US"/>
              </w:rPr>
              <w:t>Y</w:t>
            </w:r>
            <w:r>
              <w:rPr>
                <w:color w:val="auto"/>
                <w:lang w:eastAsia="en-US"/>
              </w:rPr>
              <w:t>ea</w:t>
            </w:r>
            <w:r w:rsidRPr="00F83B9C">
              <w:rPr>
                <w:color w:val="auto"/>
                <w:lang w:eastAsia="en-US"/>
              </w:rPr>
              <w:t>r 6</w:t>
            </w:r>
            <w:r w:rsidR="00BC448F">
              <w:rPr>
                <w:color w:val="auto"/>
                <w:lang w:eastAsia="en-US"/>
              </w:rPr>
              <w:t xml:space="preserve"> pupil premium</w:t>
            </w:r>
            <w:r>
              <w:rPr>
                <w:color w:val="auto"/>
                <w:lang w:eastAsia="en-US"/>
              </w:rPr>
              <w:t xml:space="preserve"> </w:t>
            </w:r>
            <w:r w:rsidR="00BC448F">
              <w:rPr>
                <w:color w:val="auto"/>
                <w:lang w:eastAsia="en-US"/>
              </w:rPr>
              <w:t>–</w:t>
            </w:r>
            <w:r>
              <w:rPr>
                <w:color w:val="auto"/>
                <w:lang w:eastAsia="en-US"/>
              </w:rPr>
              <w:t xml:space="preserve"> </w:t>
            </w:r>
            <w:r w:rsidR="00BC448F">
              <w:rPr>
                <w:color w:val="auto"/>
                <w:lang w:eastAsia="en-US"/>
              </w:rPr>
              <w:t>80% (4/5) passed Reading, one at greater depth</w:t>
            </w:r>
          </w:p>
          <w:p w:rsidR="00DA068E" w:rsidRDefault="007E436E" w:rsidP="007E436E">
            <w:pPr>
              <w:suppressAutoHyphens w:val="0"/>
              <w:autoSpaceDN/>
              <w:spacing w:before="120"/>
              <w:rPr>
                <w:b/>
                <w:color w:val="auto"/>
                <w:lang w:eastAsia="en-US"/>
              </w:rPr>
            </w:pPr>
            <w:r w:rsidRPr="00F83B9C">
              <w:rPr>
                <w:color w:val="auto"/>
                <w:lang w:eastAsia="en-US"/>
              </w:rPr>
              <w:t xml:space="preserve"> </w:t>
            </w:r>
            <w:r w:rsidR="00DA068E" w:rsidRPr="00DA068E">
              <w:rPr>
                <w:b/>
                <w:color w:val="auto"/>
                <w:lang w:eastAsia="en-US"/>
              </w:rPr>
              <w:t>Writing</w:t>
            </w:r>
          </w:p>
          <w:p w:rsidR="00BC448F" w:rsidRDefault="00BC448F" w:rsidP="00BC448F">
            <w:pPr>
              <w:suppressAutoHyphens w:val="0"/>
              <w:autoSpaceDN/>
              <w:spacing w:before="120"/>
              <w:rPr>
                <w:color w:val="auto"/>
                <w:lang w:eastAsia="en-US"/>
              </w:rPr>
            </w:pPr>
            <w:r w:rsidRPr="00F83B9C">
              <w:rPr>
                <w:color w:val="auto"/>
                <w:lang w:eastAsia="en-US"/>
              </w:rPr>
              <w:t>Y</w:t>
            </w:r>
            <w:r>
              <w:rPr>
                <w:color w:val="auto"/>
                <w:lang w:eastAsia="en-US"/>
              </w:rPr>
              <w:t>ea</w:t>
            </w:r>
            <w:r w:rsidRPr="00F83B9C">
              <w:rPr>
                <w:color w:val="auto"/>
                <w:lang w:eastAsia="en-US"/>
              </w:rPr>
              <w:t>r 6</w:t>
            </w:r>
            <w:r>
              <w:rPr>
                <w:color w:val="auto"/>
                <w:lang w:eastAsia="en-US"/>
              </w:rPr>
              <w:t xml:space="preserve"> pupil premium – 80% (4/5) passed </w:t>
            </w:r>
            <w:r>
              <w:rPr>
                <w:color w:val="auto"/>
                <w:lang w:eastAsia="en-US"/>
              </w:rPr>
              <w:t>writing</w:t>
            </w:r>
            <w:r>
              <w:rPr>
                <w:color w:val="auto"/>
                <w:lang w:eastAsia="en-US"/>
              </w:rPr>
              <w:t>, one at greater depth</w:t>
            </w:r>
          </w:p>
          <w:p w:rsidR="00BC448F" w:rsidRPr="00F83B9C" w:rsidRDefault="00BC448F" w:rsidP="00BC448F">
            <w:pPr>
              <w:suppressAutoHyphens w:val="0"/>
              <w:autoSpaceDN/>
              <w:spacing w:before="120"/>
              <w:rPr>
                <w:color w:val="auto"/>
                <w:lang w:eastAsia="en-US"/>
              </w:rPr>
            </w:pPr>
            <w:r w:rsidRPr="00F83B9C">
              <w:rPr>
                <w:color w:val="auto"/>
                <w:lang w:eastAsia="en-US"/>
              </w:rPr>
              <w:t>Y</w:t>
            </w:r>
            <w:r>
              <w:rPr>
                <w:color w:val="auto"/>
                <w:lang w:eastAsia="en-US"/>
              </w:rPr>
              <w:t>ea</w:t>
            </w:r>
            <w:r w:rsidRPr="00F83B9C">
              <w:rPr>
                <w:color w:val="auto"/>
                <w:lang w:eastAsia="en-US"/>
              </w:rPr>
              <w:t>r 6</w:t>
            </w:r>
            <w:r>
              <w:rPr>
                <w:color w:val="auto"/>
                <w:lang w:eastAsia="en-US"/>
              </w:rPr>
              <w:t xml:space="preserve"> pupil premium – 80% (4/5) passed </w:t>
            </w:r>
            <w:r>
              <w:rPr>
                <w:color w:val="auto"/>
                <w:lang w:eastAsia="en-US"/>
              </w:rPr>
              <w:t>SPAG (Grammar),</w:t>
            </w:r>
            <w:r>
              <w:rPr>
                <w:color w:val="auto"/>
                <w:lang w:eastAsia="en-US"/>
              </w:rPr>
              <w:t xml:space="preserve"> one at greater depth</w:t>
            </w:r>
          </w:p>
          <w:p w:rsidR="007E436E" w:rsidRPr="00F83B9C" w:rsidRDefault="007E436E" w:rsidP="007E436E">
            <w:pPr>
              <w:suppressAutoHyphens w:val="0"/>
              <w:autoSpaceDN/>
              <w:spacing w:before="120"/>
              <w:rPr>
                <w:b/>
                <w:color w:val="auto"/>
                <w:lang w:eastAsia="en-US"/>
              </w:rPr>
            </w:pPr>
            <w:r w:rsidRPr="00F83B9C">
              <w:rPr>
                <w:b/>
                <w:color w:val="auto"/>
                <w:lang w:eastAsia="en-US"/>
              </w:rPr>
              <w:t>Improved Maths</w:t>
            </w:r>
          </w:p>
          <w:p w:rsidR="007E436E" w:rsidRPr="00F83B9C" w:rsidRDefault="007E436E" w:rsidP="007E436E">
            <w:pPr>
              <w:suppressAutoHyphens w:val="0"/>
              <w:autoSpaceDN/>
              <w:spacing w:before="120"/>
              <w:rPr>
                <w:color w:val="auto"/>
                <w:lang w:eastAsia="en-US"/>
              </w:rPr>
            </w:pPr>
            <w:r w:rsidRPr="00F83B9C">
              <w:rPr>
                <w:color w:val="auto"/>
                <w:lang w:eastAsia="en-US"/>
              </w:rPr>
              <w:t>Results Summer 202</w:t>
            </w:r>
            <w:r w:rsidR="00BC448F">
              <w:rPr>
                <w:color w:val="auto"/>
                <w:lang w:eastAsia="en-US"/>
              </w:rPr>
              <w:t>5</w:t>
            </w:r>
          </w:p>
          <w:p w:rsidR="007E436E" w:rsidRPr="00F83B9C" w:rsidRDefault="007E436E" w:rsidP="007E436E">
            <w:pPr>
              <w:suppressAutoHyphens w:val="0"/>
              <w:autoSpaceDN/>
              <w:spacing w:before="120"/>
              <w:rPr>
                <w:color w:val="auto"/>
                <w:lang w:eastAsia="en-US"/>
              </w:rPr>
            </w:pPr>
            <w:r w:rsidRPr="00F83B9C">
              <w:rPr>
                <w:color w:val="auto"/>
                <w:lang w:eastAsia="en-US"/>
              </w:rPr>
              <w:t>Y</w:t>
            </w:r>
            <w:r>
              <w:rPr>
                <w:color w:val="auto"/>
                <w:lang w:eastAsia="en-US"/>
              </w:rPr>
              <w:t>ea</w:t>
            </w:r>
            <w:r w:rsidRPr="00F83B9C">
              <w:rPr>
                <w:color w:val="auto"/>
                <w:lang w:eastAsia="en-US"/>
              </w:rPr>
              <w:t>r 6</w:t>
            </w:r>
            <w:r w:rsidR="00BC448F">
              <w:rPr>
                <w:color w:val="auto"/>
                <w:lang w:eastAsia="en-US"/>
              </w:rPr>
              <w:t xml:space="preserve"> pupil premium -</w:t>
            </w:r>
            <w:r w:rsidRPr="00F83B9C">
              <w:rPr>
                <w:color w:val="auto"/>
                <w:lang w:eastAsia="en-US"/>
              </w:rPr>
              <w:t xml:space="preserve"> </w:t>
            </w:r>
            <w:r w:rsidR="001C12A2">
              <w:rPr>
                <w:color w:val="auto"/>
                <w:lang w:eastAsia="en-US"/>
              </w:rPr>
              <w:t>100</w:t>
            </w:r>
            <w:r w:rsidRPr="00F83B9C">
              <w:rPr>
                <w:color w:val="auto"/>
                <w:lang w:eastAsia="en-US"/>
              </w:rPr>
              <w:t>% reached expected standard</w:t>
            </w:r>
          </w:p>
          <w:p w:rsidR="001C12A2" w:rsidRPr="001C12A2" w:rsidRDefault="001C12A2" w:rsidP="00026535">
            <w:pPr>
              <w:suppressAutoHyphens w:val="0"/>
              <w:autoSpaceDN/>
              <w:spacing w:before="120"/>
              <w:rPr>
                <w:color w:val="auto"/>
                <w:lang w:eastAsia="en-US"/>
              </w:rPr>
            </w:pPr>
            <w:r w:rsidRPr="001C12A2">
              <w:rPr>
                <w:color w:val="auto"/>
                <w:lang w:eastAsia="en-US"/>
              </w:rPr>
              <w:t>Year 6 pupil premium outcomes are very good</w:t>
            </w:r>
            <w:r>
              <w:rPr>
                <w:color w:val="auto"/>
                <w:lang w:eastAsia="en-US"/>
              </w:rPr>
              <w:t xml:space="preserve"> for 202</w:t>
            </w:r>
            <w:r w:rsidR="00C93067">
              <w:rPr>
                <w:color w:val="auto"/>
                <w:lang w:eastAsia="en-US"/>
              </w:rPr>
              <w:t>5</w:t>
            </w:r>
            <w:r>
              <w:rPr>
                <w:color w:val="auto"/>
                <w:lang w:eastAsia="en-US"/>
              </w:rPr>
              <w:t>.</w:t>
            </w:r>
            <w:r w:rsidR="00B366E2">
              <w:rPr>
                <w:color w:val="auto"/>
                <w:lang w:eastAsia="en-US"/>
              </w:rPr>
              <w:t xml:space="preserve"> </w:t>
            </w:r>
          </w:p>
          <w:p w:rsidR="00394A59" w:rsidRDefault="00394A59" w:rsidP="002F08B9">
            <w:pPr>
              <w:suppressAutoHyphens w:val="0"/>
              <w:autoSpaceDN/>
              <w:spacing w:after="120"/>
              <w:rPr>
                <w:color w:val="auto"/>
                <w:lang w:eastAsia="en-US"/>
              </w:rPr>
            </w:pPr>
            <w:r w:rsidRPr="00E27862">
              <w:rPr>
                <w:color w:val="auto"/>
                <w:lang w:eastAsia="en-US"/>
              </w:rPr>
              <w:t>We used pupil premium funding to provide wellbeing support for all pupils, and targeted interventions where required. We are building on that approach with the activities detailed in this plan.</w:t>
            </w:r>
          </w:p>
          <w:p w:rsidR="006A28D7" w:rsidRPr="00220984" w:rsidRDefault="006A28D7" w:rsidP="006A28D7">
            <w:pPr>
              <w:suppressAutoHyphens w:val="0"/>
              <w:autoSpaceDN/>
              <w:spacing w:after="120"/>
              <w:rPr>
                <w:color w:val="0070C0"/>
                <w:lang w:eastAsia="en-US"/>
              </w:rPr>
            </w:pPr>
            <w:r>
              <w:rPr>
                <w:color w:val="auto"/>
                <w:lang w:eastAsia="en-US"/>
              </w:rPr>
              <w:lastRenderedPageBreak/>
              <w:t>Sustained high levels of well-being as demonstrated by the pupil voice Ofsted March 2025. This is key in fostering a choose learning approach from all pupils. The PGL trip September 2026 saw 8 pupil premium attend, which they thoroughly enjoyed.</w:t>
            </w:r>
          </w:p>
        </w:tc>
      </w:tr>
    </w:tbl>
    <w:p w:rsidR="00670EAC" w:rsidRDefault="00670EAC" w:rsidP="00394A59">
      <w:pPr>
        <w:pStyle w:val="Heading2"/>
        <w:spacing w:before="600"/>
      </w:pPr>
    </w:p>
    <w:p w:rsidR="00394A59" w:rsidRPr="00855932" w:rsidRDefault="00394A59" w:rsidP="00394A59">
      <w:pPr>
        <w:pStyle w:val="Heading2"/>
        <w:spacing w:before="600"/>
      </w:pPr>
      <w:r>
        <w:t>Externally provided programmes</w:t>
      </w:r>
    </w:p>
    <w:tbl>
      <w:tblPr>
        <w:tblW w:w="5000" w:type="pct"/>
        <w:tblCellMar>
          <w:left w:w="10" w:type="dxa"/>
          <w:right w:w="10" w:type="dxa"/>
        </w:tblCellMar>
        <w:tblLook w:val="04A0" w:firstRow="1" w:lastRow="0" w:firstColumn="1" w:lastColumn="0" w:noHBand="0" w:noVBand="1"/>
      </w:tblPr>
      <w:tblGrid>
        <w:gridCol w:w="4815"/>
        <w:gridCol w:w="4671"/>
      </w:tblGrid>
      <w:tr w:rsidR="00394A59" w:rsidTr="002F08B9">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394A59" w:rsidRDefault="00394A59" w:rsidP="002F08B9">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394A59" w:rsidRDefault="00394A59" w:rsidP="002F08B9">
            <w:pPr>
              <w:pStyle w:val="TableHeader"/>
              <w:jc w:val="left"/>
            </w:pPr>
            <w:r>
              <w:t>Provider</w:t>
            </w:r>
          </w:p>
        </w:tc>
      </w:tr>
      <w:tr w:rsidR="00394A59" w:rsidTr="002F08B9">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Default="00754161" w:rsidP="002F08B9">
            <w:pPr>
              <w:pStyle w:val="TableRow"/>
              <w:rPr>
                <w:color w:val="auto"/>
                <w:sz w:val="28"/>
              </w:rPr>
            </w:pPr>
            <w:r w:rsidRPr="00754161">
              <w:rPr>
                <w:color w:val="auto"/>
                <w:sz w:val="28"/>
              </w:rPr>
              <w:t>Arts Participation</w:t>
            </w:r>
          </w:p>
          <w:p w:rsidR="005B61EA" w:rsidRDefault="005B61EA" w:rsidP="002F08B9">
            <w:pPr>
              <w:pStyle w:val="TableRow"/>
              <w:rPr>
                <w:color w:val="auto"/>
                <w:sz w:val="28"/>
              </w:rPr>
            </w:pPr>
            <w:r>
              <w:rPr>
                <w:color w:val="auto"/>
                <w:sz w:val="28"/>
              </w:rPr>
              <w:t>Physical Participation</w:t>
            </w:r>
          </w:p>
          <w:p w:rsidR="00B366E2" w:rsidRDefault="00B366E2" w:rsidP="002F08B9">
            <w:pPr>
              <w:pStyle w:val="TableRow"/>
              <w:rPr>
                <w:color w:val="auto"/>
                <w:sz w:val="28"/>
              </w:rPr>
            </w:pPr>
          </w:p>
          <w:p w:rsidR="00B366E2" w:rsidRDefault="00B366E2" w:rsidP="002F08B9">
            <w:pPr>
              <w:pStyle w:val="TableRow"/>
              <w:rPr>
                <w:color w:val="auto"/>
                <w:sz w:val="28"/>
              </w:rPr>
            </w:pPr>
          </w:p>
          <w:p w:rsidR="00670EAC" w:rsidRPr="00754161" w:rsidRDefault="00670EAC" w:rsidP="002F08B9">
            <w:pPr>
              <w:pStyle w:val="TableRow"/>
              <w:rPr>
                <w:color w:val="auto"/>
                <w:sz w:val="28"/>
              </w:rPr>
            </w:pPr>
            <w:r>
              <w:rPr>
                <w:color w:val="auto"/>
                <w:sz w:val="28"/>
              </w:rPr>
              <w:t>Regulating emotions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Default="00754161" w:rsidP="002F08B9">
            <w:pPr>
              <w:pStyle w:val="TableRowCentered"/>
              <w:jc w:val="left"/>
              <w:rPr>
                <w:color w:val="auto"/>
                <w:sz w:val="28"/>
              </w:rPr>
            </w:pPr>
            <w:r w:rsidRPr="00754161">
              <w:rPr>
                <w:color w:val="auto"/>
                <w:sz w:val="28"/>
              </w:rPr>
              <w:t>Rock Steady Music Provider</w:t>
            </w:r>
          </w:p>
          <w:p w:rsidR="005B61EA" w:rsidRDefault="004D5A44" w:rsidP="002F08B9">
            <w:pPr>
              <w:pStyle w:val="TableRowCentered"/>
              <w:jc w:val="left"/>
              <w:rPr>
                <w:color w:val="auto"/>
                <w:sz w:val="28"/>
              </w:rPr>
            </w:pPr>
            <w:r>
              <w:rPr>
                <w:color w:val="auto"/>
                <w:sz w:val="28"/>
              </w:rPr>
              <w:t>PE Provider</w:t>
            </w:r>
            <w:bookmarkStart w:id="12" w:name="_GoBack"/>
            <w:bookmarkEnd w:id="12"/>
            <w:r w:rsidR="005B61EA">
              <w:rPr>
                <w:color w:val="auto"/>
                <w:sz w:val="28"/>
              </w:rPr>
              <w:t xml:space="preserve"> </w:t>
            </w:r>
          </w:p>
          <w:p w:rsidR="00B366E2" w:rsidRDefault="00B366E2" w:rsidP="002F08B9">
            <w:pPr>
              <w:pStyle w:val="TableRowCentered"/>
              <w:jc w:val="left"/>
              <w:rPr>
                <w:color w:val="auto"/>
                <w:sz w:val="28"/>
              </w:rPr>
            </w:pPr>
            <w:r>
              <w:rPr>
                <w:color w:val="auto"/>
                <w:sz w:val="28"/>
              </w:rPr>
              <w:t>Residential trip</w:t>
            </w:r>
          </w:p>
          <w:p w:rsidR="00B366E2" w:rsidRDefault="00B366E2" w:rsidP="002F08B9">
            <w:pPr>
              <w:pStyle w:val="TableRowCentered"/>
              <w:jc w:val="left"/>
              <w:rPr>
                <w:color w:val="auto"/>
                <w:sz w:val="28"/>
              </w:rPr>
            </w:pPr>
          </w:p>
          <w:p w:rsidR="00670EAC" w:rsidRDefault="00670EAC" w:rsidP="002F08B9">
            <w:pPr>
              <w:pStyle w:val="TableRowCentered"/>
              <w:jc w:val="left"/>
              <w:rPr>
                <w:color w:val="auto"/>
                <w:sz w:val="28"/>
              </w:rPr>
            </w:pPr>
            <w:r>
              <w:rPr>
                <w:color w:val="auto"/>
                <w:sz w:val="28"/>
              </w:rPr>
              <w:t>School Nursing team</w:t>
            </w:r>
          </w:p>
          <w:p w:rsidR="004D5A44" w:rsidRDefault="004D5A44" w:rsidP="002F08B9">
            <w:pPr>
              <w:pStyle w:val="TableRowCentered"/>
              <w:jc w:val="left"/>
              <w:rPr>
                <w:color w:val="auto"/>
                <w:sz w:val="28"/>
              </w:rPr>
            </w:pPr>
            <w:r>
              <w:rPr>
                <w:color w:val="auto"/>
                <w:sz w:val="28"/>
              </w:rPr>
              <w:t>Nessie(DSPL2)</w:t>
            </w:r>
          </w:p>
          <w:p w:rsidR="004D5A44" w:rsidRDefault="004D5A44" w:rsidP="002F08B9">
            <w:pPr>
              <w:pStyle w:val="TableRowCentered"/>
              <w:jc w:val="left"/>
              <w:rPr>
                <w:color w:val="auto"/>
                <w:sz w:val="28"/>
              </w:rPr>
            </w:pPr>
            <w:r>
              <w:rPr>
                <w:color w:val="auto"/>
                <w:sz w:val="28"/>
              </w:rPr>
              <w:t>Step 2</w:t>
            </w:r>
          </w:p>
          <w:p w:rsidR="004D5A44" w:rsidRPr="00754161" w:rsidRDefault="004D5A44" w:rsidP="002F08B9">
            <w:pPr>
              <w:pStyle w:val="TableRowCentered"/>
              <w:jc w:val="left"/>
              <w:rPr>
                <w:color w:val="auto"/>
                <w:sz w:val="28"/>
              </w:rPr>
            </w:pPr>
            <w:r>
              <w:rPr>
                <w:color w:val="auto"/>
                <w:sz w:val="28"/>
              </w:rPr>
              <w:t>CAMHS</w:t>
            </w:r>
          </w:p>
        </w:tc>
      </w:tr>
    </w:tbl>
    <w:p w:rsidR="00394A59" w:rsidRDefault="00394A59" w:rsidP="00394A59">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394A59" w:rsidTr="002F08B9">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4A59" w:rsidRPr="00E27862" w:rsidRDefault="00394A59" w:rsidP="002F08B9">
            <w:pPr>
              <w:suppressAutoHyphens w:val="0"/>
              <w:autoSpaceDN/>
              <w:spacing w:before="120" w:after="120"/>
              <w:rPr>
                <w:rFonts w:cs="Arial"/>
                <w:b/>
                <w:bCs/>
                <w:iCs/>
                <w:color w:val="auto"/>
                <w:lang w:eastAsia="en-US"/>
              </w:rPr>
            </w:pPr>
            <w:r w:rsidRPr="00E27862">
              <w:rPr>
                <w:rFonts w:cs="Arial"/>
                <w:b/>
                <w:bCs/>
                <w:iCs/>
                <w:color w:val="auto"/>
                <w:lang w:eastAsia="en-US"/>
              </w:rPr>
              <w:t>Additional activity</w:t>
            </w:r>
          </w:p>
          <w:p w:rsidR="00394A59" w:rsidRPr="00E27862" w:rsidRDefault="00394A59" w:rsidP="002F08B9">
            <w:pPr>
              <w:suppressAutoHyphens w:val="0"/>
              <w:autoSpaceDN/>
              <w:spacing w:before="120" w:after="120"/>
              <w:rPr>
                <w:rFonts w:cs="Arial"/>
                <w:iCs/>
                <w:color w:val="auto"/>
                <w:lang w:eastAsia="en-US"/>
              </w:rPr>
            </w:pPr>
            <w:r w:rsidRPr="00E27862">
              <w:rPr>
                <w:rFonts w:cs="Arial"/>
                <w:iCs/>
                <w:color w:val="auto"/>
                <w:lang w:eastAsia="en-US"/>
              </w:rPr>
              <w:t xml:space="preserve">Our pupil premium strategy will be supplemented by additional activity that is not being funded by pupil premium or recovery premium. That will include: </w:t>
            </w:r>
          </w:p>
          <w:p w:rsidR="00394A59" w:rsidRPr="00E27862" w:rsidRDefault="00394A59" w:rsidP="00394A59">
            <w:pPr>
              <w:pStyle w:val="ListParagraph"/>
              <w:numPr>
                <w:ilvl w:val="0"/>
                <w:numId w:val="3"/>
              </w:numPr>
              <w:suppressAutoHyphens w:val="0"/>
              <w:autoSpaceDN/>
              <w:spacing w:before="120" w:after="60"/>
              <w:ind w:left="714" w:hanging="357"/>
              <w:contextualSpacing w:val="0"/>
              <w:rPr>
                <w:rFonts w:cs="Arial"/>
                <w:iCs/>
                <w:color w:val="auto"/>
                <w:lang w:eastAsia="en-US"/>
              </w:rPr>
            </w:pPr>
            <w:r w:rsidRPr="00E27862">
              <w:rPr>
                <w:rFonts w:cs="Arial"/>
                <w:iCs/>
                <w:color w:val="auto"/>
                <w:lang w:eastAsia="en-US"/>
              </w:rPr>
              <w:t xml:space="preserve">embedding more effective practice around feedback. </w:t>
            </w:r>
            <w:hyperlink r:id="rId13" w:history="1">
              <w:r w:rsidRPr="003562DA">
                <w:rPr>
                  <w:rStyle w:val="Hyperlink"/>
                  <w:rFonts w:cs="Arial"/>
                  <w:iCs/>
                  <w:color w:val="0070C0"/>
                  <w:lang w:eastAsia="en-US"/>
                </w:rPr>
                <w:t>EEF evidence</w:t>
              </w:r>
            </w:hyperlink>
            <w:r w:rsidRPr="00E27862">
              <w:rPr>
                <w:rFonts w:cs="Arial"/>
                <w:iCs/>
                <w:color w:val="auto"/>
                <w:lang w:eastAsia="en-US"/>
              </w:rPr>
              <w:t xml:space="preserve"> demonstrates this has significant benefits for pupils, particularly disadvantaged pupils. </w:t>
            </w:r>
          </w:p>
          <w:p w:rsidR="00652FF7" w:rsidRPr="00652FF7" w:rsidRDefault="00394A59" w:rsidP="00442C39">
            <w:pPr>
              <w:pStyle w:val="ListParagraph"/>
              <w:numPr>
                <w:ilvl w:val="0"/>
                <w:numId w:val="3"/>
              </w:numPr>
              <w:suppressAutoHyphens w:val="0"/>
              <w:autoSpaceDN/>
              <w:spacing w:before="240" w:after="120"/>
              <w:ind w:left="714" w:hanging="357"/>
              <w:contextualSpacing w:val="0"/>
              <w:rPr>
                <w:rFonts w:cs="Arial"/>
                <w:b/>
                <w:bCs/>
                <w:iCs/>
                <w:color w:val="auto"/>
                <w:lang w:eastAsia="en-US"/>
              </w:rPr>
            </w:pPr>
            <w:r w:rsidRPr="00652FF7">
              <w:rPr>
                <w:rFonts w:cs="Arial"/>
                <w:iCs/>
                <w:color w:val="auto"/>
                <w:lang w:eastAsia="en-US"/>
              </w:rPr>
              <w:t xml:space="preserve">offering a wide range of high-quality curricular activities to boost wellbeing, behaviour, attendance, and aspiration. Activities will focus on building life skills such as confidence, resilience, and socialising. </w:t>
            </w:r>
            <w:r w:rsidR="00652FF7">
              <w:rPr>
                <w:rFonts w:cs="Arial"/>
                <w:iCs/>
                <w:color w:val="auto"/>
                <w:lang w:eastAsia="en-US"/>
              </w:rPr>
              <w:t xml:space="preserve">– residential trip, additional PE, </w:t>
            </w:r>
            <w:r w:rsidR="00F638B6">
              <w:rPr>
                <w:rFonts w:cs="Arial"/>
                <w:iCs/>
                <w:color w:val="auto"/>
                <w:lang w:eastAsia="en-US"/>
              </w:rPr>
              <w:t xml:space="preserve">Well- being Wednesday </w:t>
            </w:r>
            <w:proofErr w:type="spellStart"/>
            <w:proofErr w:type="gramStart"/>
            <w:r w:rsidR="00F638B6">
              <w:rPr>
                <w:rFonts w:cs="Arial"/>
                <w:iCs/>
                <w:color w:val="auto"/>
                <w:lang w:eastAsia="en-US"/>
              </w:rPr>
              <w:t>PE,</w:t>
            </w:r>
            <w:r w:rsidR="00AF56D6">
              <w:rPr>
                <w:rFonts w:cs="Arial"/>
                <w:iCs/>
                <w:color w:val="auto"/>
                <w:lang w:eastAsia="en-US"/>
              </w:rPr>
              <w:t>clubs</w:t>
            </w:r>
            <w:proofErr w:type="spellEnd"/>
            <w:proofErr w:type="gramEnd"/>
            <w:r w:rsidR="00AF56D6">
              <w:rPr>
                <w:rFonts w:cs="Arial"/>
                <w:iCs/>
                <w:color w:val="auto"/>
                <w:lang w:eastAsia="en-US"/>
              </w:rPr>
              <w:t xml:space="preserve"> and </w:t>
            </w:r>
            <w:r w:rsidR="00652FF7">
              <w:rPr>
                <w:rFonts w:cs="Arial"/>
                <w:iCs/>
                <w:color w:val="auto"/>
                <w:lang w:eastAsia="en-US"/>
              </w:rPr>
              <w:t xml:space="preserve">wrap around care </w:t>
            </w:r>
          </w:p>
          <w:p w:rsidR="00394A59" w:rsidRPr="00652FF7" w:rsidRDefault="00394A59" w:rsidP="00442C39">
            <w:pPr>
              <w:pStyle w:val="ListParagraph"/>
              <w:numPr>
                <w:ilvl w:val="0"/>
                <w:numId w:val="3"/>
              </w:numPr>
              <w:suppressAutoHyphens w:val="0"/>
              <w:autoSpaceDN/>
              <w:spacing w:before="240" w:after="120"/>
              <w:ind w:left="714" w:hanging="357"/>
              <w:contextualSpacing w:val="0"/>
              <w:rPr>
                <w:rFonts w:cs="Arial"/>
                <w:b/>
                <w:bCs/>
                <w:iCs/>
                <w:color w:val="auto"/>
                <w:lang w:eastAsia="en-US"/>
              </w:rPr>
            </w:pPr>
            <w:r w:rsidRPr="00652FF7">
              <w:rPr>
                <w:rFonts w:cs="Arial"/>
                <w:b/>
                <w:bCs/>
                <w:iCs/>
                <w:color w:val="auto"/>
                <w:lang w:eastAsia="en-US"/>
              </w:rPr>
              <w:t>Planning, implementation, and evaluation</w:t>
            </w:r>
          </w:p>
          <w:p w:rsidR="00394A59" w:rsidRPr="00E27862" w:rsidRDefault="00394A59" w:rsidP="002F08B9">
            <w:pPr>
              <w:suppressAutoHyphens w:val="0"/>
              <w:autoSpaceDN/>
              <w:spacing w:before="120"/>
              <w:rPr>
                <w:rFonts w:cs="Arial"/>
                <w:iCs/>
                <w:color w:val="auto"/>
                <w:lang w:eastAsia="en-US"/>
              </w:rPr>
            </w:pPr>
            <w:r w:rsidRPr="00E27862">
              <w:rPr>
                <w:rFonts w:cs="Arial"/>
                <w:iCs/>
                <w:color w:val="auto"/>
                <w:lang w:eastAsia="en-US"/>
              </w:rPr>
              <w:t xml:space="preserve">We triangulated evidence from multiple sources of data including assessments, engagement in class book scrutiny, conversations with parents, students and teachers in order to identify the challenges faced by disadvantaged pupils. We also used the EEF’s families of </w:t>
            </w:r>
            <w:proofErr w:type="gramStart"/>
            <w:r w:rsidRPr="00E27862">
              <w:rPr>
                <w:rFonts w:cs="Arial"/>
                <w:iCs/>
                <w:color w:val="auto"/>
                <w:lang w:eastAsia="en-US"/>
              </w:rPr>
              <w:t>schools</w:t>
            </w:r>
            <w:proofErr w:type="gramEnd"/>
            <w:r w:rsidRPr="00E27862">
              <w:rPr>
                <w:rFonts w:cs="Arial"/>
                <w:iCs/>
                <w:color w:val="auto"/>
                <w:lang w:eastAsia="en-US"/>
              </w:rPr>
              <w:t xml:space="preserve"> database to view the performance of disadvantaged pupils</w:t>
            </w:r>
            <w:r w:rsidR="00754161">
              <w:rPr>
                <w:rFonts w:cs="Arial"/>
                <w:iCs/>
                <w:color w:val="auto"/>
                <w:lang w:eastAsia="en-US"/>
              </w:rPr>
              <w:t>.</w:t>
            </w:r>
          </w:p>
          <w:p w:rsidR="00394A59" w:rsidRPr="00E27862" w:rsidRDefault="00394A59" w:rsidP="002F08B9">
            <w:pPr>
              <w:suppressAutoHyphens w:val="0"/>
              <w:autoSpaceDN/>
              <w:spacing w:before="120"/>
              <w:rPr>
                <w:rFonts w:cs="Arial"/>
                <w:iCs/>
                <w:color w:val="auto"/>
                <w:lang w:eastAsia="en-US"/>
              </w:rPr>
            </w:pPr>
            <w:r w:rsidRPr="00E27862">
              <w:rPr>
                <w:rFonts w:cs="Arial"/>
                <w:iCs/>
                <w:color w:val="auto"/>
                <w:lang w:eastAsia="en-US"/>
              </w:rPr>
              <w:t xml:space="preserve">We looked at a number of reports, studies and research papers about effective use of pupil premium, the impact of disadvantage on education outcomes and how to address challenges to learning presented by socio-economic disadvantage. We also looked at studies about the impact of the pandemic on disadvantaged pupils. </w:t>
            </w:r>
          </w:p>
          <w:p w:rsidR="00394A59" w:rsidRPr="00E27862" w:rsidRDefault="00394A59" w:rsidP="002F08B9">
            <w:pPr>
              <w:spacing w:before="120" w:after="120"/>
              <w:rPr>
                <w:color w:val="auto"/>
              </w:rPr>
            </w:pPr>
            <w:r w:rsidRPr="00E27862">
              <w:rPr>
                <w:color w:val="auto"/>
              </w:rPr>
              <w:t xml:space="preserve">We used the </w:t>
            </w:r>
            <w:hyperlink r:id="rId14" w:history="1">
              <w:r w:rsidRPr="003562DA">
                <w:rPr>
                  <w:rStyle w:val="Hyperlink"/>
                  <w:color w:val="0070C0"/>
                </w:rPr>
                <w:t>EEF’s implementation guidance</w:t>
              </w:r>
            </w:hyperlink>
            <w:r w:rsidRPr="00E27862">
              <w:rPr>
                <w:color w:val="auto"/>
              </w:rPr>
              <w:t xml:space="preserve"> to help us develop our strategy, particularly the ‘explore’ phase to help us diagnose specific pupil needs and work out which activities and approaches are likely to work in our school. We will continue to use it through the implementation of activities. </w:t>
            </w:r>
          </w:p>
          <w:p w:rsidR="00394A59" w:rsidRPr="00B77968" w:rsidRDefault="00394A59" w:rsidP="002F08B9">
            <w:pPr>
              <w:spacing w:before="120" w:after="120"/>
              <w:rPr>
                <w:sz w:val="28"/>
                <w:szCs w:val="28"/>
              </w:rPr>
            </w:pPr>
            <w:r w:rsidRPr="00E27862">
              <w:rPr>
                <w:color w:val="auto"/>
              </w:rPr>
              <w:t>We have put a robust evaluation framework in place for the duration of our three-year approach and will adjust our plan over time to secure better outcomes for pupils.</w:t>
            </w:r>
          </w:p>
        </w:tc>
      </w:tr>
      <w:bookmarkEnd w:id="9"/>
      <w:bookmarkEnd w:id="10"/>
      <w:bookmarkEnd w:id="11"/>
    </w:tbl>
    <w:p w:rsidR="00394A59" w:rsidRDefault="00394A59" w:rsidP="00394A59">
      <w:pPr>
        <w:spacing w:after="0" w:line="240" w:lineRule="auto"/>
      </w:pPr>
    </w:p>
    <w:p w:rsidR="002F08B9" w:rsidRDefault="002F08B9"/>
    <w:sectPr w:rsidR="002F08B9">
      <w:headerReference w:type="default" r:id="rId15"/>
      <w:footerReference w:type="default" r:id="rId16"/>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7B3" w:rsidRDefault="006A37B3">
      <w:pPr>
        <w:spacing w:after="0" w:line="240" w:lineRule="auto"/>
      </w:pPr>
      <w:r>
        <w:separator/>
      </w:r>
    </w:p>
  </w:endnote>
  <w:endnote w:type="continuationSeparator" w:id="0">
    <w:p w:rsidR="006A37B3" w:rsidRDefault="006A3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8B9" w:rsidRDefault="002F08B9">
    <w:pPr>
      <w:pStyle w:val="Footer"/>
      <w:ind w:firstLine="4513"/>
    </w:pPr>
    <w:r>
      <w:fldChar w:fldCharType="begin"/>
    </w:r>
    <w:r>
      <w:instrText xml:space="preserve"> PAGE </w:instrText>
    </w:r>
    <w:r>
      <w:fldChar w:fldCharType="separate"/>
    </w:r>
    <w:r w:rsidR="004D5A44">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7B3" w:rsidRDefault="006A37B3">
      <w:pPr>
        <w:spacing w:after="0" w:line="240" w:lineRule="auto"/>
      </w:pPr>
      <w:r>
        <w:separator/>
      </w:r>
    </w:p>
  </w:footnote>
  <w:footnote w:type="continuationSeparator" w:id="0">
    <w:p w:rsidR="006A37B3" w:rsidRDefault="006A37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8B9" w:rsidRDefault="002F08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90FAB"/>
    <w:multiLevelType w:val="hybridMultilevel"/>
    <w:tmpl w:val="2C062F5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CA2D3F"/>
    <w:multiLevelType w:val="hybridMultilevel"/>
    <w:tmpl w:val="2D6AAB2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 w15:restartNumberingAfterBreak="0">
    <w:nsid w:val="3D802757"/>
    <w:multiLevelType w:val="hybridMultilevel"/>
    <w:tmpl w:val="BBD0B9D6"/>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 w15:restartNumberingAfterBreak="0">
    <w:nsid w:val="5AD26892"/>
    <w:multiLevelType w:val="hybridMultilevel"/>
    <w:tmpl w:val="E30A8474"/>
    <w:lvl w:ilvl="0" w:tplc="D1B6E2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3426CA"/>
    <w:multiLevelType w:val="hybridMultilevel"/>
    <w:tmpl w:val="80441BA2"/>
    <w:lvl w:ilvl="0" w:tplc="08090001">
      <w:start w:val="1"/>
      <w:numFmt w:val="bullet"/>
      <w:lvlText w:val=""/>
      <w:lvlJc w:val="left"/>
      <w:pPr>
        <w:ind w:left="414" w:hanging="360"/>
      </w:pPr>
      <w:rPr>
        <w:rFonts w:ascii="Symbol" w:hAnsi="Symbol" w:hint="default"/>
      </w:rPr>
    </w:lvl>
    <w:lvl w:ilvl="1" w:tplc="08090003" w:tentative="1">
      <w:start w:val="1"/>
      <w:numFmt w:val="bullet"/>
      <w:lvlText w:val="o"/>
      <w:lvlJc w:val="left"/>
      <w:pPr>
        <w:ind w:left="1134" w:hanging="360"/>
      </w:pPr>
      <w:rPr>
        <w:rFonts w:ascii="Courier New" w:hAnsi="Courier New" w:cs="Courier New" w:hint="default"/>
      </w:rPr>
    </w:lvl>
    <w:lvl w:ilvl="2" w:tplc="08090005" w:tentative="1">
      <w:start w:val="1"/>
      <w:numFmt w:val="bullet"/>
      <w:lvlText w:val=""/>
      <w:lvlJc w:val="left"/>
      <w:pPr>
        <w:ind w:left="1854" w:hanging="360"/>
      </w:pPr>
      <w:rPr>
        <w:rFonts w:ascii="Wingdings" w:hAnsi="Wingdings" w:hint="default"/>
      </w:rPr>
    </w:lvl>
    <w:lvl w:ilvl="3" w:tplc="08090001" w:tentative="1">
      <w:start w:val="1"/>
      <w:numFmt w:val="bullet"/>
      <w:lvlText w:val=""/>
      <w:lvlJc w:val="left"/>
      <w:pPr>
        <w:ind w:left="2574" w:hanging="360"/>
      </w:pPr>
      <w:rPr>
        <w:rFonts w:ascii="Symbol" w:hAnsi="Symbol" w:hint="default"/>
      </w:rPr>
    </w:lvl>
    <w:lvl w:ilvl="4" w:tplc="08090003" w:tentative="1">
      <w:start w:val="1"/>
      <w:numFmt w:val="bullet"/>
      <w:lvlText w:val="o"/>
      <w:lvlJc w:val="left"/>
      <w:pPr>
        <w:ind w:left="3294" w:hanging="360"/>
      </w:pPr>
      <w:rPr>
        <w:rFonts w:ascii="Courier New" w:hAnsi="Courier New" w:cs="Courier New" w:hint="default"/>
      </w:rPr>
    </w:lvl>
    <w:lvl w:ilvl="5" w:tplc="08090005" w:tentative="1">
      <w:start w:val="1"/>
      <w:numFmt w:val="bullet"/>
      <w:lvlText w:val=""/>
      <w:lvlJc w:val="left"/>
      <w:pPr>
        <w:ind w:left="4014" w:hanging="360"/>
      </w:pPr>
      <w:rPr>
        <w:rFonts w:ascii="Wingdings" w:hAnsi="Wingdings" w:hint="default"/>
      </w:rPr>
    </w:lvl>
    <w:lvl w:ilvl="6" w:tplc="08090001" w:tentative="1">
      <w:start w:val="1"/>
      <w:numFmt w:val="bullet"/>
      <w:lvlText w:val=""/>
      <w:lvlJc w:val="left"/>
      <w:pPr>
        <w:ind w:left="4734" w:hanging="360"/>
      </w:pPr>
      <w:rPr>
        <w:rFonts w:ascii="Symbol" w:hAnsi="Symbol" w:hint="default"/>
      </w:rPr>
    </w:lvl>
    <w:lvl w:ilvl="7" w:tplc="08090003" w:tentative="1">
      <w:start w:val="1"/>
      <w:numFmt w:val="bullet"/>
      <w:lvlText w:val="o"/>
      <w:lvlJc w:val="left"/>
      <w:pPr>
        <w:ind w:left="5454" w:hanging="360"/>
      </w:pPr>
      <w:rPr>
        <w:rFonts w:ascii="Courier New" w:hAnsi="Courier New" w:cs="Courier New" w:hint="default"/>
      </w:rPr>
    </w:lvl>
    <w:lvl w:ilvl="8" w:tplc="08090005" w:tentative="1">
      <w:start w:val="1"/>
      <w:numFmt w:val="bullet"/>
      <w:lvlText w:val=""/>
      <w:lvlJc w:val="left"/>
      <w:pPr>
        <w:ind w:left="6174" w:hanging="360"/>
      </w:pPr>
      <w:rPr>
        <w:rFonts w:ascii="Wingdings" w:hAnsi="Wingdings" w:hint="default"/>
      </w:rPr>
    </w:lvl>
  </w:abstractNum>
  <w:abstractNum w:abstractNumId="5"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A59"/>
    <w:rsid w:val="00007412"/>
    <w:rsid w:val="000120BC"/>
    <w:rsid w:val="00026535"/>
    <w:rsid w:val="00043D51"/>
    <w:rsid w:val="000854DF"/>
    <w:rsid w:val="000D127C"/>
    <w:rsid w:val="00120FD3"/>
    <w:rsid w:val="001262D6"/>
    <w:rsid w:val="0015114E"/>
    <w:rsid w:val="001522B5"/>
    <w:rsid w:val="001A55AE"/>
    <w:rsid w:val="001C12A2"/>
    <w:rsid w:val="001C2B83"/>
    <w:rsid w:val="001C7196"/>
    <w:rsid w:val="001E601F"/>
    <w:rsid w:val="00202313"/>
    <w:rsid w:val="00277307"/>
    <w:rsid w:val="00281A22"/>
    <w:rsid w:val="002F08B9"/>
    <w:rsid w:val="002F1D12"/>
    <w:rsid w:val="00315B93"/>
    <w:rsid w:val="0032131D"/>
    <w:rsid w:val="00324A9B"/>
    <w:rsid w:val="00374FFE"/>
    <w:rsid w:val="0037538F"/>
    <w:rsid w:val="003858B8"/>
    <w:rsid w:val="00394A59"/>
    <w:rsid w:val="003A5DAE"/>
    <w:rsid w:val="003B1197"/>
    <w:rsid w:val="003F2687"/>
    <w:rsid w:val="00422E51"/>
    <w:rsid w:val="00443194"/>
    <w:rsid w:val="004523EC"/>
    <w:rsid w:val="00460A6D"/>
    <w:rsid w:val="004A1E41"/>
    <w:rsid w:val="004A2B4E"/>
    <w:rsid w:val="004C4FE1"/>
    <w:rsid w:val="004D5A44"/>
    <w:rsid w:val="005111CA"/>
    <w:rsid w:val="00535044"/>
    <w:rsid w:val="00552B03"/>
    <w:rsid w:val="0055762C"/>
    <w:rsid w:val="005B61EA"/>
    <w:rsid w:val="005D069E"/>
    <w:rsid w:val="005F0200"/>
    <w:rsid w:val="00617708"/>
    <w:rsid w:val="00652FF7"/>
    <w:rsid w:val="00670EAC"/>
    <w:rsid w:val="006842C1"/>
    <w:rsid w:val="0068733C"/>
    <w:rsid w:val="006971BE"/>
    <w:rsid w:val="006A28D7"/>
    <w:rsid w:val="006A3424"/>
    <w:rsid w:val="006A37B3"/>
    <w:rsid w:val="006B7F7A"/>
    <w:rsid w:val="006C591E"/>
    <w:rsid w:val="006F35F5"/>
    <w:rsid w:val="00724337"/>
    <w:rsid w:val="007356ED"/>
    <w:rsid w:val="00754161"/>
    <w:rsid w:val="00761EFE"/>
    <w:rsid w:val="007A4693"/>
    <w:rsid w:val="007E1744"/>
    <w:rsid w:val="007E436E"/>
    <w:rsid w:val="0081197C"/>
    <w:rsid w:val="008148CB"/>
    <w:rsid w:val="00814A24"/>
    <w:rsid w:val="008A193B"/>
    <w:rsid w:val="00911912"/>
    <w:rsid w:val="009238A3"/>
    <w:rsid w:val="00937C11"/>
    <w:rsid w:val="00985782"/>
    <w:rsid w:val="009B3AD6"/>
    <w:rsid w:val="009B5A15"/>
    <w:rsid w:val="009F6C2F"/>
    <w:rsid w:val="00A272B8"/>
    <w:rsid w:val="00A43733"/>
    <w:rsid w:val="00A80612"/>
    <w:rsid w:val="00AF56D6"/>
    <w:rsid w:val="00B117B8"/>
    <w:rsid w:val="00B366E2"/>
    <w:rsid w:val="00B4791C"/>
    <w:rsid w:val="00B8324E"/>
    <w:rsid w:val="00BC448F"/>
    <w:rsid w:val="00BE42F6"/>
    <w:rsid w:val="00C003C6"/>
    <w:rsid w:val="00C93067"/>
    <w:rsid w:val="00CD01F8"/>
    <w:rsid w:val="00D1203C"/>
    <w:rsid w:val="00D4607A"/>
    <w:rsid w:val="00D861CA"/>
    <w:rsid w:val="00DA068E"/>
    <w:rsid w:val="00DC6F6D"/>
    <w:rsid w:val="00DE1907"/>
    <w:rsid w:val="00DF234C"/>
    <w:rsid w:val="00E27511"/>
    <w:rsid w:val="00E57A84"/>
    <w:rsid w:val="00E74B26"/>
    <w:rsid w:val="00E97962"/>
    <w:rsid w:val="00EA1EFA"/>
    <w:rsid w:val="00EC5E3E"/>
    <w:rsid w:val="00F02562"/>
    <w:rsid w:val="00F638B6"/>
    <w:rsid w:val="00F66DD5"/>
    <w:rsid w:val="00F81A4B"/>
    <w:rsid w:val="00F83B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70399"/>
  <w15:chartTrackingRefBased/>
  <w15:docId w15:val="{3BDB4ED4-E0D7-4A52-8AE2-13FB43CCF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4A59"/>
    <w:pPr>
      <w:suppressAutoHyphens/>
      <w:autoSpaceDN w:val="0"/>
      <w:spacing w:after="240" w:line="288" w:lineRule="auto"/>
    </w:pPr>
    <w:rPr>
      <w:rFonts w:ascii="Arial" w:eastAsia="Times New Roman" w:hAnsi="Arial" w:cs="Times New Roman"/>
      <w:color w:val="0D0D0D"/>
      <w:sz w:val="24"/>
      <w:szCs w:val="24"/>
      <w:lang w:eastAsia="en-GB"/>
    </w:rPr>
  </w:style>
  <w:style w:type="paragraph" w:styleId="Heading1">
    <w:name w:val="heading 1"/>
    <w:basedOn w:val="Normal"/>
    <w:next w:val="Normal"/>
    <w:link w:val="Heading1Char"/>
    <w:uiPriority w:val="9"/>
    <w:qFormat/>
    <w:rsid w:val="00394A59"/>
    <w:pPr>
      <w:pageBreakBefore/>
      <w:spacing w:line="240" w:lineRule="auto"/>
      <w:outlineLvl w:val="0"/>
    </w:pPr>
    <w:rPr>
      <w:b/>
      <w:color w:val="104F75"/>
      <w:sz w:val="36"/>
    </w:rPr>
  </w:style>
  <w:style w:type="paragraph" w:styleId="Heading2">
    <w:name w:val="heading 2"/>
    <w:basedOn w:val="Normal"/>
    <w:next w:val="Normal"/>
    <w:link w:val="Heading2Char"/>
    <w:uiPriority w:val="9"/>
    <w:unhideWhenUsed/>
    <w:qFormat/>
    <w:rsid w:val="00394A59"/>
    <w:pPr>
      <w:keepNext/>
      <w:spacing w:before="480" w:line="240" w:lineRule="auto"/>
      <w:outlineLvl w:val="1"/>
    </w:pPr>
    <w:rPr>
      <w:b/>
      <w:color w:val="104F75"/>
      <w:sz w:val="32"/>
      <w:szCs w:val="32"/>
    </w:rPr>
  </w:style>
  <w:style w:type="paragraph" w:styleId="Heading3">
    <w:name w:val="heading 3"/>
    <w:basedOn w:val="Heading2"/>
    <w:next w:val="Normal"/>
    <w:link w:val="Heading3Char"/>
    <w:uiPriority w:val="9"/>
    <w:unhideWhenUsed/>
    <w:qFormat/>
    <w:rsid w:val="00394A59"/>
    <w:pPr>
      <w:spacing w:before="360"/>
      <w:outlineLvl w:val="2"/>
    </w:pPr>
    <w:rPr>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A59"/>
    <w:rPr>
      <w:rFonts w:ascii="Arial" w:eastAsia="Times New Roman" w:hAnsi="Arial" w:cs="Times New Roman"/>
      <w:b/>
      <w:color w:val="104F75"/>
      <w:sz w:val="36"/>
      <w:szCs w:val="24"/>
      <w:lang w:eastAsia="en-GB"/>
    </w:rPr>
  </w:style>
  <w:style w:type="character" w:customStyle="1" w:styleId="Heading2Char">
    <w:name w:val="Heading 2 Char"/>
    <w:basedOn w:val="DefaultParagraphFont"/>
    <w:link w:val="Heading2"/>
    <w:uiPriority w:val="9"/>
    <w:rsid w:val="00394A59"/>
    <w:rPr>
      <w:rFonts w:ascii="Arial" w:eastAsia="Times New Roman" w:hAnsi="Arial" w:cs="Times New Roman"/>
      <w:b/>
      <w:color w:val="104F75"/>
      <w:sz w:val="32"/>
      <w:szCs w:val="32"/>
      <w:lang w:eastAsia="en-GB"/>
    </w:rPr>
  </w:style>
  <w:style w:type="character" w:customStyle="1" w:styleId="Heading3Char">
    <w:name w:val="Heading 3 Char"/>
    <w:basedOn w:val="DefaultParagraphFont"/>
    <w:link w:val="Heading3"/>
    <w:uiPriority w:val="9"/>
    <w:rsid w:val="00394A59"/>
    <w:rPr>
      <w:rFonts w:ascii="Arial" w:eastAsia="Times New Roman" w:hAnsi="Arial" w:cs="Times New Roman"/>
      <w:b/>
      <w:bCs/>
      <w:color w:val="104F75"/>
      <w:sz w:val="28"/>
      <w:szCs w:val="28"/>
      <w:lang w:eastAsia="en-GB"/>
    </w:rPr>
  </w:style>
  <w:style w:type="character" w:styleId="Hyperlink">
    <w:name w:val="Hyperlink"/>
    <w:uiPriority w:val="99"/>
    <w:qFormat/>
    <w:rsid w:val="00394A59"/>
    <w:rPr>
      <w:rFonts w:ascii="Arial" w:hAnsi="Arial"/>
      <w:color w:val="0000FF"/>
      <w:sz w:val="24"/>
      <w:u w:val="single"/>
    </w:rPr>
  </w:style>
  <w:style w:type="paragraph" w:styleId="ListParagraph">
    <w:name w:val="List Paragraph"/>
    <w:basedOn w:val="Normal"/>
    <w:uiPriority w:val="34"/>
    <w:qFormat/>
    <w:rsid w:val="00394A59"/>
    <w:pPr>
      <w:numPr>
        <w:numId w:val="1"/>
      </w:numPr>
      <w:contextualSpacing/>
    </w:pPr>
  </w:style>
  <w:style w:type="paragraph" w:customStyle="1" w:styleId="TableHeader">
    <w:name w:val="TableHeader"/>
    <w:rsid w:val="00394A59"/>
    <w:pPr>
      <w:suppressAutoHyphens/>
      <w:autoSpaceDN w:val="0"/>
      <w:spacing w:before="60" w:after="60" w:line="240" w:lineRule="auto"/>
      <w:ind w:left="57" w:right="57"/>
      <w:jc w:val="center"/>
    </w:pPr>
    <w:rPr>
      <w:rFonts w:ascii="Arial" w:eastAsia="Times New Roman" w:hAnsi="Arial" w:cs="Times New Roman"/>
      <w:b/>
      <w:color w:val="0D0D0D"/>
      <w:sz w:val="24"/>
      <w:szCs w:val="24"/>
      <w:lang w:eastAsia="en-GB"/>
    </w:rPr>
  </w:style>
  <w:style w:type="paragraph" w:customStyle="1" w:styleId="TableRow">
    <w:name w:val="TableRow"/>
    <w:rsid w:val="00394A59"/>
    <w:pPr>
      <w:suppressAutoHyphens/>
      <w:autoSpaceDN w:val="0"/>
      <w:spacing w:before="60" w:after="60" w:line="240" w:lineRule="auto"/>
      <w:ind w:left="57" w:right="57"/>
    </w:pPr>
    <w:rPr>
      <w:rFonts w:ascii="Arial" w:eastAsia="Times New Roman" w:hAnsi="Arial" w:cs="Times New Roman"/>
      <w:color w:val="0D0D0D"/>
      <w:sz w:val="24"/>
      <w:szCs w:val="24"/>
      <w:lang w:eastAsia="en-GB"/>
    </w:rPr>
  </w:style>
  <w:style w:type="paragraph" w:styleId="Header">
    <w:name w:val="header"/>
    <w:basedOn w:val="Normal"/>
    <w:link w:val="HeaderChar"/>
    <w:rsid w:val="00394A59"/>
    <w:pPr>
      <w:tabs>
        <w:tab w:val="center" w:pos="4513"/>
        <w:tab w:val="right" w:pos="9026"/>
      </w:tabs>
      <w:spacing w:after="0" w:line="240" w:lineRule="auto"/>
    </w:pPr>
  </w:style>
  <w:style w:type="character" w:customStyle="1" w:styleId="HeaderChar">
    <w:name w:val="Header Char"/>
    <w:basedOn w:val="DefaultParagraphFont"/>
    <w:link w:val="Header"/>
    <w:rsid w:val="00394A59"/>
    <w:rPr>
      <w:rFonts w:ascii="Arial" w:eastAsia="Times New Roman" w:hAnsi="Arial" w:cs="Times New Roman"/>
      <w:color w:val="0D0D0D"/>
      <w:sz w:val="24"/>
      <w:szCs w:val="24"/>
      <w:lang w:eastAsia="en-GB"/>
    </w:rPr>
  </w:style>
  <w:style w:type="paragraph" w:styleId="Footer">
    <w:name w:val="footer"/>
    <w:basedOn w:val="Normal"/>
    <w:link w:val="FooterChar"/>
    <w:rsid w:val="00394A59"/>
    <w:pPr>
      <w:tabs>
        <w:tab w:val="center" w:pos="4513"/>
        <w:tab w:val="right" w:pos="9026"/>
      </w:tabs>
      <w:spacing w:after="0" w:line="240" w:lineRule="auto"/>
    </w:pPr>
  </w:style>
  <w:style w:type="character" w:customStyle="1" w:styleId="FooterChar">
    <w:name w:val="Footer Char"/>
    <w:basedOn w:val="DefaultParagraphFont"/>
    <w:link w:val="Footer"/>
    <w:rsid w:val="00394A59"/>
    <w:rPr>
      <w:rFonts w:ascii="Arial" w:eastAsia="Times New Roman" w:hAnsi="Arial" w:cs="Times New Roman"/>
      <w:color w:val="0D0D0D"/>
      <w:sz w:val="24"/>
      <w:szCs w:val="24"/>
      <w:lang w:eastAsia="en-GB"/>
    </w:rPr>
  </w:style>
  <w:style w:type="character" w:styleId="CommentReference">
    <w:name w:val="annotation reference"/>
    <w:basedOn w:val="DefaultParagraphFont"/>
    <w:rsid w:val="00394A59"/>
  </w:style>
  <w:style w:type="paragraph" w:customStyle="1" w:styleId="TableRowCentered">
    <w:name w:val="TableRowCentered"/>
    <w:basedOn w:val="TableRow"/>
    <w:rsid w:val="00394A59"/>
    <w:pPr>
      <w:jc w:val="center"/>
    </w:pPr>
    <w:rPr>
      <w:szCs w:val="20"/>
    </w:rPr>
  </w:style>
  <w:style w:type="numbering" w:customStyle="1" w:styleId="LFO25">
    <w:name w:val="LFO25"/>
    <w:basedOn w:val="NoList"/>
    <w:rsid w:val="00394A59"/>
    <w:pPr>
      <w:numPr>
        <w:numId w:val="1"/>
      </w:numPr>
    </w:pPr>
  </w:style>
  <w:style w:type="paragraph" w:customStyle="1" w:styleId="Default">
    <w:name w:val="Default"/>
    <w:rsid w:val="004A1E41"/>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C00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3C6"/>
    <w:rPr>
      <w:rFonts w:ascii="Segoe UI" w:eastAsia="Times New Roman" w:hAnsi="Segoe UI" w:cs="Segoe UI"/>
      <w:color w:val="0D0D0D"/>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evidence-summaries/teaching-learning-toolkit/oral-language-interventions/" TargetMode="External"/><Relationship Id="rId13" Type="http://schemas.openxmlformats.org/officeDocument/2006/relationships/hyperlink" Target="https://educationendowmentfoundation.org.uk/education-evidence/teaching-learning-toolkit/feedbac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ducationendowmentfoundation.org.uk/tools/assessing-and-monitoring-pupil-progress/testing/standardised-tests/" TargetMode="External"/><Relationship Id="rId12" Type="http://schemas.openxmlformats.org/officeDocument/2006/relationships/hyperlink" Target="https://educationendowmentfoundation.org.uk/evidence-summaries/teaching-learning-toolkit/phonic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ndowmentfoundation.org.uk/education-evidence/teaching-learning-toolkit/oral-language-intervention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educationendowmentfoundation.org.uk/public/files/Publications/SEL/EEF_Social_and_Emotional_Learning.pdf" TargetMode="External"/><Relationship Id="rId4" Type="http://schemas.openxmlformats.org/officeDocument/2006/relationships/webSettings" Target="webSettings.xml"/><Relationship Id="rId9" Type="http://schemas.openxmlformats.org/officeDocument/2006/relationships/hyperlink" Target="https://educationendowmentfoundation.org.uk/evidence-summaries/teaching-learning-toolkit/phonics/" TargetMode="External"/><Relationship Id="rId14" Type="http://schemas.openxmlformats.org/officeDocument/2006/relationships/hyperlink" Target="https://educationendowmentfoundation.org.uk/education-evidence/guidance-reports/implemen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10</Pages>
  <Words>2257</Words>
  <Characters>12865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Hall</dc:creator>
  <cp:keywords/>
  <dc:description/>
  <cp:lastModifiedBy>Jonathan Hall</cp:lastModifiedBy>
  <cp:revision>9</cp:revision>
  <cp:lastPrinted>2023-06-20T12:01:00Z</cp:lastPrinted>
  <dcterms:created xsi:type="dcterms:W3CDTF">2025-11-10T14:45:00Z</dcterms:created>
  <dcterms:modified xsi:type="dcterms:W3CDTF">2025-11-12T13:45:00Z</dcterms:modified>
</cp:coreProperties>
</file>